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99D9" w14:textId="4F729892" w:rsidR="00393155" w:rsidRDefault="00393155" w:rsidP="00393155">
      <w:pPr>
        <w:jc w:val="center"/>
        <w:rPr>
          <w:rFonts w:ascii="Aptos Narrow" w:hAnsi="Aptos Narrow"/>
          <w:b/>
          <w:bCs/>
          <w:sz w:val="44"/>
          <w:szCs w:val="44"/>
        </w:rPr>
      </w:pPr>
      <w:r>
        <w:rPr>
          <w:noProof/>
        </w:rPr>
        <w:drawing>
          <wp:anchor distT="0" distB="0" distL="114300" distR="114300" simplePos="0" relativeHeight="251658240" behindDoc="0" locked="0" layoutInCell="1" allowOverlap="1" wp14:anchorId="7A5402E9" wp14:editId="3A97F57B">
            <wp:simplePos x="0" y="0"/>
            <wp:positionH relativeFrom="margin">
              <wp:align>center</wp:align>
            </wp:positionH>
            <wp:positionV relativeFrom="paragraph">
              <wp:posOffset>-121920</wp:posOffset>
            </wp:positionV>
            <wp:extent cx="2232660" cy="1692010"/>
            <wp:effectExtent l="0" t="0" r="0" b="3810"/>
            <wp:wrapNone/>
            <wp:docPr id="5" name="Picture 2" descr="SERCO A People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CO A People Busine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1692010"/>
                    </a:xfrm>
                    <a:prstGeom prst="rect">
                      <a:avLst/>
                    </a:prstGeom>
                    <a:noFill/>
                    <a:ln>
                      <a:noFill/>
                    </a:ln>
                  </pic:spPr>
                </pic:pic>
              </a:graphicData>
            </a:graphic>
          </wp:anchor>
        </w:drawing>
      </w:r>
    </w:p>
    <w:p w14:paraId="702C36AF"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47756D14"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2C129689" w14:textId="77777777" w:rsidR="00530C52" w:rsidRDefault="00530C52" w:rsidP="00EA49D5">
      <w:pPr>
        <w:spacing w:after="100" w:afterAutospacing="1" w:line="240" w:lineRule="auto"/>
        <w:jc w:val="center"/>
        <w:rPr>
          <w:rFonts w:eastAsia="Times New Roman" w:cs="Times New Roman"/>
          <w:b/>
          <w:bCs/>
          <w:kern w:val="0"/>
          <w:sz w:val="44"/>
          <w:szCs w:val="44"/>
          <w14:ligatures w14:val="none"/>
        </w:rPr>
      </w:pPr>
    </w:p>
    <w:p w14:paraId="19A3867B" w14:textId="29AB4F6B" w:rsidR="00EA49D5" w:rsidRPr="00C83038" w:rsidRDefault="00EA49D5" w:rsidP="00EA49D5">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Request for Proposals (RFP)</w:t>
      </w:r>
    </w:p>
    <w:p w14:paraId="09F79BF6" w14:textId="1566FEEB"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5A44E51A" w14:textId="7F0E513F" w:rsidR="00A24CF1" w:rsidRPr="00C83038" w:rsidRDefault="007A242F" w:rsidP="000F088A">
      <w:pPr>
        <w:spacing w:after="100" w:afterAutospacing="1" w:line="240" w:lineRule="auto"/>
        <w:jc w:val="center"/>
        <w:rPr>
          <w:rFonts w:ascii="Aptos Narrow" w:eastAsia="Times New Roman" w:hAnsi="Aptos Narrow" w:cs="Times New Roman"/>
          <w:b/>
          <w:bCs/>
          <w:kern w:val="0"/>
          <w:sz w:val="44"/>
          <w:szCs w:val="44"/>
          <w14:ligatures w14:val="none"/>
        </w:rPr>
      </w:pPr>
      <w:r>
        <w:rPr>
          <w:rFonts w:ascii="Aptos Narrow" w:eastAsia="Times New Roman" w:hAnsi="Aptos Narrow" w:cs="Times New Roman"/>
          <w:b/>
          <w:bCs/>
          <w:kern w:val="0"/>
          <w:sz w:val="44"/>
          <w:szCs w:val="44"/>
          <w14:ligatures w14:val="none"/>
        </w:rPr>
        <w:t>COPIER</w:t>
      </w:r>
      <w:r w:rsidR="00A24CF1" w:rsidRPr="00C83038">
        <w:rPr>
          <w:rFonts w:ascii="Aptos Narrow" w:eastAsia="Times New Roman" w:hAnsi="Aptos Narrow" w:cs="Times New Roman"/>
          <w:b/>
          <w:bCs/>
          <w:kern w:val="0"/>
          <w:sz w:val="44"/>
          <w:szCs w:val="44"/>
          <w14:ligatures w14:val="none"/>
        </w:rPr>
        <w:t xml:space="preserve"> SERVICES</w:t>
      </w:r>
    </w:p>
    <w:p w14:paraId="1E29AA59" w14:textId="782AA6B5" w:rsidR="00393155" w:rsidRPr="00C83038" w:rsidRDefault="00393155"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for</w:t>
      </w:r>
    </w:p>
    <w:p w14:paraId="2015FB00" w14:textId="2463698D"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SERCO</w:t>
      </w:r>
      <w:r w:rsidR="00393155" w:rsidRPr="00C83038">
        <w:rPr>
          <w:rFonts w:ascii="Aptos Narrow" w:eastAsia="Times New Roman" w:hAnsi="Aptos Narrow" w:cs="Times New Roman"/>
          <w:b/>
          <w:bCs/>
          <w:kern w:val="0"/>
          <w:sz w:val="44"/>
          <w:szCs w:val="44"/>
          <w14:ligatures w14:val="none"/>
        </w:rPr>
        <w:t>, I</w:t>
      </w:r>
      <w:r w:rsidR="00EA49D5" w:rsidRPr="00C83038">
        <w:rPr>
          <w:rFonts w:ascii="Aptos Narrow" w:eastAsia="Times New Roman" w:hAnsi="Aptos Narrow" w:cs="Times New Roman"/>
          <w:b/>
          <w:bCs/>
          <w:kern w:val="0"/>
          <w:sz w:val="44"/>
          <w:szCs w:val="44"/>
          <w14:ligatures w14:val="none"/>
        </w:rPr>
        <w:t>nc</w:t>
      </w:r>
      <w:r w:rsidR="00393155" w:rsidRPr="00C83038">
        <w:rPr>
          <w:rFonts w:ascii="Aptos Narrow" w:eastAsia="Times New Roman" w:hAnsi="Aptos Narrow" w:cs="Times New Roman"/>
          <w:b/>
          <w:bCs/>
          <w:kern w:val="0"/>
          <w:sz w:val="44"/>
          <w:szCs w:val="44"/>
          <w14:ligatures w14:val="none"/>
        </w:rPr>
        <w:t>. dba</w:t>
      </w:r>
      <w:r w:rsidRPr="00C83038">
        <w:rPr>
          <w:rFonts w:ascii="Aptos Narrow" w:eastAsia="Times New Roman" w:hAnsi="Aptos Narrow" w:cs="Times New Roman"/>
          <w:b/>
          <w:bCs/>
          <w:kern w:val="0"/>
          <w:sz w:val="44"/>
          <w:szCs w:val="44"/>
          <w14:ligatures w14:val="none"/>
        </w:rPr>
        <w:t xml:space="preserve"> </w:t>
      </w:r>
      <w:r w:rsidR="00393155" w:rsidRPr="00C83038">
        <w:rPr>
          <w:rFonts w:ascii="Aptos Narrow" w:eastAsia="Times New Roman" w:hAnsi="Aptos Narrow" w:cs="Times New Roman"/>
          <w:b/>
          <w:bCs/>
          <w:kern w:val="0"/>
          <w:sz w:val="44"/>
          <w:szCs w:val="44"/>
          <w14:ligatures w14:val="none"/>
        </w:rPr>
        <w:t xml:space="preserve">SERCO </w:t>
      </w:r>
      <w:r w:rsidRPr="00C83038">
        <w:rPr>
          <w:rFonts w:ascii="Aptos Narrow" w:eastAsia="Times New Roman" w:hAnsi="Aptos Narrow" w:cs="Times New Roman"/>
          <w:b/>
          <w:bCs/>
          <w:kern w:val="0"/>
          <w:sz w:val="44"/>
          <w:szCs w:val="44"/>
          <w14:ligatures w14:val="none"/>
        </w:rPr>
        <w:t>of Texas, Inc.</w:t>
      </w:r>
    </w:p>
    <w:p w14:paraId="064AFFB4" w14:textId="6C0454F3" w:rsidR="00A24CF1" w:rsidRPr="00C83038" w:rsidRDefault="00A24CF1" w:rsidP="000F088A">
      <w:pPr>
        <w:spacing w:after="100" w:afterAutospacing="1" w:line="240" w:lineRule="auto"/>
        <w:jc w:val="center"/>
        <w:rPr>
          <w:rFonts w:ascii="Aptos Narrow" w:eastAsia="Times New Roman" w:hAnsi="Aptos Narrow" w:cs="Times New Roman"/>
          <w:b/>
          <w:bCs/>
          <w:kern w:val="0"/>
          <w:sz w:val="44"/>
          <w:szCs w:val="44"/>
          <w14:ligatures w14:val="none"/>
        </w:rPr>
      </w:pPr>
      <w:r w:rsidRPr="00C83038">
        <w:rPr>
          <w:rFonts w:ascii="Aptos Narrow" w:eastAsia="Times New Roman" w:hAnsi="Aptos Narrow" w:cs="Times New Roman"/>
          <w:b/>
          <w:bCs/>
          <w:kern w:val="0"/>
          <w:sz w:val="44"/>
          <w:szCs w:val="44"/>
          <w14:ligatures w14:val="none"/>
        </w:rPr>
        <w:t>Houston</w:t>
      </w:r>
      <w:r w:rsidR="00D15D39" w:rsidRPr="00C83038">
        <w:rPr>
          <w:rFonts w:ascii="Aptos Narrow" w:eastAsia="Times New Roman" w:hAnsi="Aptos Narrow" w:cs="Times New Roman"/>
          <w:b/>
          <w:bCs/>
          <w:kern w:val="0"/>
          <w:sz w:val="44"/>
          <w:szCs w:val="44"/>
          <w14:ligatures w14:val="none"/>
        </w:rPr>
        <w:t xml:space="preserve"> - </w:t>
      </w:r>
      <w:r w:rsidRPr="00C83038">
        <w:rPr>
          <w:rFonts w:ascii="Aptos Narrow" w:eastAsia="Times New Roman" w:hAnsi="Aptos Narrow" w:cs="Times New Roman"/>
          <w:b/>
          <w:bCs/>
          <w:kern w:val="0"/>
          <w:sz w:val="44"/>
          <w:szCs w:val="44"/>
          <w14:ligatures w14:val="none"/>
        </w:rPr>
        <w:t>North Region Operations</w:t>
      </w:r>
    </w:p>
    <w:p w14:paraId="59E3CED9" w14:textId="77777777" w:rsidR="006E099C" w:rsidRPr="00C83038" w:rsidRDefault="006E099C" w:rsidP="000F088A">
      <w:pPr>
        <w:spacing w:after="100" w:afterAutospacing="1" w:line="240" w:lineRule="auto"/>
        <w:jc w:val="center"/>
        <w:rPr>
          <w:rFonts w:ascii="Aptos Narrow" w:eastAsia="Times New Roman" w:hAnsi="Aptos Narrow" w:cs="Times New Roman"/>
          <w:b/>
          <w:bCs/>
          <w:kern w:val="0"/>
          <w:sz w:val="44"/>
          <w:szCs w:val="44"/>
          <w14:ligatures w14:val="none"/>
        </w:rPr>
      </w:pPr>
    </w:p>
    <w:p w14:paraId="108A6730" w14:textId="57F02C48" w:rsidR="00530C52"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RFP Release Date: </w:t>
      </w:r>
      <w:r w:rsidR="00354BA0" w:rsidRPr="00C83038">
        <w:rPr>
          <w:rFonts w:ascii="Aptos Narrow" w:eastAsia="Times New Roman" w:hAnsi="Aptos Narrow" w:cs="Times New Roman"/>
          <w:b/>
          <w:bCs/>
          <w:kern w:val="0"/>
          <w:sz w:val="40"/>
          <w:szCs w:val="40"/>
          <w14:ligatures w14:val="none"/>
        </w:rPr>
        <w:t>July 13</w:t>
      </w:r>
      <w:r w:rsidR="004B2F33" w:rsidRPr="00C83038">
        <w:rPr>
          <w:rFonts w:ascii="Aptos Narrow" w:eastAsia="Times New Roman" w:hAnsi="Aptos Narrow" w:cs="Times New Roman"/>
          <w:b/>
          <w:bCs/>
          <w:kern w:val="0"/>
          <w:sz w:val="40"/>
          <w:szCs w:val="40"/>
          <w14:ligatures w14:val="none"/>
        </w:rPr>
        <w:t>,</w:t>
      </w:r>
      <w:r w:rsidRPr="00C83038">
        <w:rPr>
          <w:rFonts w:ascii="Aptos Narrow" w:eastAsia="Times New Roman" w:hAnsi="Aptos Narrow" w:cs="Times New Roman"/>
          <w:b/>
          <w:bCs/>
          <w:kern w:val="0"/>
          <w:sz w:val="40"/>
          <w:szCs w:val="40"/>
          <w14:ligatures w14:val="none"/>
        </w:rPr>
        <w:t xml:space="preserve"> 2026</w:t>
      </w:r>
    </w:p>
    <w:p w14:paraId="0640418F" w14:textId="1A6B8847" w:rsidR="00A24CF1" w:rsidRPr="00C83038" w:rsidRDefault="00A24CF1" w:rsidP="00530C52">
      <w:pPr>
        <w:spacing w:before="100" w:beforeAutospacing="1" w:after="100" w:afterAutospacing="1" w:line="240" w:lineRule="auto"/>
        <w:jc w:val="center"/>
        <w:rPr>
          <w:rFonts w:ascii="Aptos Narrow" w:eastAsia="Times New Roman" w:hAnsi="Aptos Narrow" w:cs="Times New Roman"/>
          <w:b/>
          <w:bCs/>
          <w:kern w:val="0"/>
          <w:sz w:val="40"/>
          <w:szCs w:val="40"/>
          <w14:ligatures w14:val="none"/>
        </w:rPr>
      </w:pPr>
      <w:r w:rsidRPr="00C83038">
        <w:rPr>
          <w:rFonts w:ascii="Aptos Narrow" w:eastAsia="Times New Roman" w:hAnsi="Aptos Narrow" w:cs="Times New Roman"/>
          <w:b/>
          <w:bCs/>
          <w:kern w:val="0"/>
          <w:sz w:val="40"/>
          <w:szCs w:val="40"/>
          <w14:ligatures w14:val="none"/>
        </w:rPr>
        <w:t xml:space="preserve">Proposal Due Date: </w:t>
      </w:r>
      <w:r w:rsidR="005B7E1D" w:rsidRPr="00C83038">
        <w:rPr>
          <w:rFonts w:ascii="Aptos Narrow" w:eastAsia="Times New Roman" w:hAnsi="Aptos Narrow" w:cs="Times New Roman"/>
          <w:b/>
          <w:bCs/>
          <w:kern w:val="0"/>
          <w:sz w:val="40"/>
          <w:szCs w:val="40"/>
          <w14:ligatures w14:val="none"/>
        </w:rPr>
        <w:t xml:space="preserve">August </w:t>
      </w:r>
      <w:r w:rsidR="00354BA0" w:rsidRPr="00C83038">
        <w:rPr>
          <w:rFonts w:ascii="Aptos Narrow" w:eastAsia="Times New Roman" w:hAnsi="Aptos Narrow" w:cs="Times New Roman"/>
          <w:b/>
          <w:bCs/>
          <w:kern w:val="0"/>
          <w:sz w:val="40"/>
          <w:szCs w:val="40"/>
          <w14:ligatures w14:val="none"/>
        </w:rPr>
        <w:t xml:space="preserve">3, </w:t>
      </w:r>
      <w:r w:rsidR="005B7E1D" w:rsidRPr="00C83038">
        <w:rPr>
          <w:rFonts w:ascii="Aptos Narrow" w:eastAsia="Times New Roman" w:hAnsi="Aptos Narrow" w:cs="Times New Roman"/>
          <w:b/>
          <w:bCs/>
          <w:kern w:val="0"/>
          <w:sz w:val="40"/>
          <w:szCs w:val="40"/>
          <w14:ligatures w14:val="none"/>
        </w:rPr>
        <w:t>2026</w:t>
      </w:r>
      <w:r w:rsidR="00626423" w:rsidRPr="00C83038">
        <w:rPr>
          <w:rFonts w:ascii="Aptos Narrow" w:eastAsia="Times New Roman" w:hAnsi="Aptos Narrow" w:cs="Times New Roman"/>
          <w:b/>
          <w:bCs/>
          <w:kern w:val="0"/>
          <w:sz w:val="40"/>
          <w:szCs w:val="40"/>
          <w14:ligatures w14:val="none"/>
        </w:rPr>
        <w:t xml:space="preserve">, at 12:00 PM </w:t>
      </w:r>
      <w:r w:rsidR="005C1A24" w:rsidRPr="00C83038">
        <w:rPr>
          <w:rFonts w:ascii="Aptos Narrow" w:eastAsia="Times New Roman" w:hAnsi="Aptos Narrow" w:cs="Times New Roman"/>
          <w:b/>
          <w:bCs/>
          <w:kern w:val="0"/>
          <w:sz w:val="40"/>
          <w:szCs w:val="40"/>
          <w14:ligatures w14:val="none"/>
        </w:rPr>
        <w:t>(</w:t>
      </w:r>
      <w:r w:rsidR="00626423" w:rsidRPr="00C83038">
        <w:rPr>
          <w:rFonts w:ascii="Aptos Narrow" w:eastAsia="Times New Roman" w:hAnsi="Aptos Narrow" w:cs="Times New Roman"/>
          <w:b/>
          <w:bCs/>
          <w:kern w:val="0"/>
          <w:sz w:val="40"/>
          <w:szCs w:val="40"/>
          <w14:ligatures w14:val="none"/>
        </w:rPr>
        <w:t>CDT)</w:t>
      </w:r>
    </w:p>
    <w:p w14:paraId="033737D5" w14:textId="77777777" w:rsidR="00530C52" w:rsidRPr="000F088A" w:rsidRDefault="00530C52" w:rsidP="00530C52">
      <w:pPr>
        <w:spacing w:before="100" w:beforeAutospacing="1" w:after="100" w:afterAutospacing="1" w:line="240" w:lineRule="auto"/>
        <w:jc w:val="center"/>
        <w:rPr>
          <w:rFonts w:eastAsia="Times New Roman" w:cs="Times New Roman"/>
          <w:b/>
          <w:bCs/>
          <w:kern w:val="0"/>
          <w:sz w:val="44"/>
          <w:szCs w:val="44"/>
          <w14:ligatures w14:val="none"/>
        </w:rPr>
      </w:pPr>
    </w:p>
    <w:p w14:paraId="6A1FC205" w14:textId="77777777" w:rsidR="00A24CF1" w:rsidRPr="00393155" w:rsidRDefault="00A24CF1" w:rsidP="00393155">
      <w:pPr>
        <w:jc w:val="center"/>
        <w:rPr>
          <w:rFonts w:ascii="Aptos Narrow" w:hAnsi="Aptos Narrow"/>
          <w:sz w:val="18"/>
          <w:szCs w:val="18"/>
        </w:rPr>
      </w:pPr>
      <w:r w:rsidRPr="00393155">
        <w:rPr>
          <w:rFonts w:ascii="Aptos Narrow" w:hAnsi="Aptos Narrow"/>
          <w:sz w:val="18"/>
          <w:szCs w:val="18"/>
        </w:rPr>
        <w:t>SERCO of Texas is an Equal Opportunity employer/program.</w:t>
      </w:r>
      <w:r w:rsidRPr="00393155">
        <w:rPr>
          <w:rFonts w:ascii="Aptos Narrow" w:hAnsi="Aptos Narrow"/>
          <w:sz w:val="18"/>
          <w:szCs w:val="18"/>
        </w:rPr>
        <w:br/>
        <w:t>Auxiliary aids and services are available upon request to individuals with disabilities.</w:t>
      </w:r>
      <w:r w:rsidRPr="00393155">
        <w:rPr>
          <w:rFonts w:ascii="Aptos Narrow" w:hAnsi="Aptos Narrow"/>
          <w:sz w:val="18"/>
          <w:szCs w:val="18"/>
        </w:rPr>
        <w:br/>
        <w:t>Relay Texas: 1-800-735-2989 (TDD); 1-800-735-2988 (Voice); 1-800-662-4954 (Español); or 7-1-1.</w:t>
      </w:r>
    </w:p>
    <w:p w14:paraId="436AA72D" w14:textId="77777777" w:rsidR="00393155" w:rsidRDefault="00393155" w:rsidP="00A24CF1"/>
    <w:p w14:paraId="7631FD00" w14:textId="77777777" w:rsidR="00FE570B" w:rsidRPr="002E35C8" w:rsidRDefault="00FE570B" w:rsidP="00C369EA">
      <w:pPr>
        <w:contextualSpacing/>
        <w:outlineLvl w:val="2"/>
        <w:rPr>
          <w:rFonts w:eastAsia="Times New Roman" w:cs="Times New Roman"/>
          <w:b/>
          <w:bCs/>
          <w:kern w:val="0"/>
          <w:sz w:val="27"/>
          <w:szCs w:val="27"/>
          <w14:ligatures w14:val="none"/>
        </w:rPr>
      </w:pPr>
      <w:r w:rsidRPr="002E35C8">
        <w:rPr>
          <w:rFonts w:eastAsia="Times New Roman" w:cs="Times New Roman"/>
          <w:b/>
          <w:bCs/>
          <w:kern w:val="0"/>
          <w:sz w:val="27"/>
          <w:szCs w:val="27"/>
          <w14:ligatures w14:val="none"/>
        </w:rPr>
        <w:lastRenderedPageBreak/>
        <w:t>Table of Contents</w:t>
      </w:r>
    </w:p>
    <w:p w14:paraId="23757A92" w14:textId="77777777" w:rsidR="00EA687D" w:rsidRDefault="00EA687D" w:rsidP="00C369EA">
      <w:pPr>
        <w:contextualSpacing/>
        <w:rPr>
          <w:b/>
          <w:bCs/>
        </w:rPr>
      </w:pPr>
    </w:p>
    <w:p w14:paraId="3720EE56"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w:t>
      </w:r>
      <w:r w:rsidRPr="00BF1380">
        <w:rPr>
          <w:rFonts w:eastAsia="Times New Roman" w:cs="Times New Roman"/>
          <w:b/>
          <w:bCs/>
          <w:kern w:val="0"/>
          <w14:ligatures w14:val="none"/>
        </w:rPr>
        <w:tab/>
      </w:r>
      <w:r w:rsidRPr="00BF1380">
        <w:rPr>
          <w:rFonts w:eastAsia="Times New Roman" w:cs="Times New Roman"/>
          <w:b/>
          <w:bCs/>
          <w:kern w:val="0"/>
          <w14:ligatures w14:val="none"/>
        </w:rPr>
        <w:tab/>
        <w:t>Introduction</w:t>
      </w:r>
    </w:p>
    <w:p w14:paraId="05641A6F"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w:t>
      </w:r>
      <w:r w:rsidRPr="00BF1380">
        <w:rPr>
          <w:rFonts w:eastAsia="Times New Roman" w:cs="Times New Roman"/>
          <w:b/>
          <w:bCs/>
          <w:kern w:val="0"/>
          <w14:ligatures w14:val="none"/>
        </w:rPr>
        <w:tab/>
      </w:r>
      <w:r w:rsidRPr="00BF1380">
        <w:rPr>
          <w:rFonts w:eastAsia="Times New Roman" w:cs="Times New Roman"/>
          <w:b/>
          <w:bCs/>
          <w:kern w:val="0"/>
          <w14:ligatures w14:val="none"/>
        </w:rPr>
        <w:tab/>
        <w:t>Background</w:t>
      </w:r>
    </w:p>
    <w:p w14:paraId="6C56C8D9" w14:textId="77777777" w:rsidR="00FD6A4C" w:rsidRPr="00BF1380" w:rsidRDefault="00FD6A4C" w:rsidP="00FD6A4C">
      <w:pPr>
        <w:contextualSpacing/>
        <w:outlineLvl w:val="2"/>
        <w:rPr>
          <w:rFonts w:eastAsia="Times New Roman" w:cs="Times New Roman"/>
          <w:b/>
          <w:bCs/>
          <w:kern w:val="0"/>
          <w14:ligatures w14:val="none"/>
        </w:rPr>
      </w:pPr>
      <w:r w:rsidRPr="00BF1380">
        <w:rPr>
          <w:rFonts w:eastAsia="Times New Roman" w:cs="Times New Roman"/>
          <w:b/>
          <w:bCs/>
          <w:kern w:val="0"/>
          <w14:ligatures w14:val="none"/>
        </w:rPr>
        <w:t>Section III.</w:t>
      </w:r>
      <w:r w:rsidRPr="00BF1380">
        <w:rPr>
          <w:rFonts w:eastAsia="Times New Roman" w:cs="Times New Roman"/>
          <w:b/>
          <w:bCs/>
          <w:kern w:val="0"/>
          <w14:ligatures w14:val="none"/>
        </w:rPr>
        <w:tab/>
      </w:r>
      <w:r w:rsidRPr="00BF1380">
        <w:rPr>
          <w:rFonts w:eastAsia="Times New Roman" w:cs="Times New Roman"/>
          <w:b/>
          <w:bCs/>
          <w:kern w:val="0"/>
          <w14:ligatures w14:val="none"/>
        </w:rPr>
        <w:tab/>
        <w:t>Scope of Work</w:t>
      </w:r>
    </w:p>
    <w:p w14:paraId="58641355" w14:textId="77777777" w:rsidR="00FD6A4C" w:rsidRPr="00BF1380"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14:ligatures w14:val="none"/>
        </w:rPr>
        <w:t>Section IV.</w:t>
      </w:r>
      <w:r w:rsidRPr="00BF1380">
        <w:rPr>
          <w:rFonts w:eastAsia="Times New Roman" w:cs="Times New Roman"/>
          <w:b/>
          <w:bCs/>
          <w:kern w:val="0"/>
          <w14:ligatures w14:val="none"/>
        </w:rPr>
        <w:tab/>
      </w:r>
      <w:r w:rsidRPr="00BF1380">
        <w:rPr>
          <w:rFonts w:eastAsia="Times New Roman" w:cs="Times New Roman"/>
          <w:b/>
          <w:bCs/>
          <w:kern w:val="0"/>
          <w14:ligatures w14:val="none"/>
        </w:rPr>
        <w:tab/>
      </w:r>
      <w:r w:rsidRPr="00BF1380">
        <w:rPr>
          <w:rFonts w:eastAsia="Times New Roman" w:cs="Times New Roman"/>
          <w:b/>
          <w:bCs/>
          <w:kern w:val="0"/>
          <w:lang w:val="fr-FR"/>
          <w14:ligatures w14:val="none"/>
        </w:rPr>
        <w:t>Office Locations</w:t>
      </w:r>
    </w:p>
    <w:p w14:paraId="1246904E" w14:textId="77777777" w:rsidR="00FD6A4C" w:rsidRDefault="00FD6A4C" w:rsidP="00FD6A4C">
      <w:pPr>
        <w:contextualSpacing/>
        <w:rPr>
          <w:rFonts w:eastAsia="Times New Roman" w:cs="Times New Roman"/>
          <w:b/>
          <w:bCs/>
          <w:kern w:val="0"/>
          <w:lang w:val="fr-FR"/>
          <w14:ligatures w14:val="none"/>
        </w:rPr>
      </w:pPr>
      <w:r w:rsidRPr="00BF1380">
        <w:rPr>
          <w:rFonts w:eastAsia="Times New Roman" w:cs="Times New Roman"/>
          <w:b/>
          <w:bCs/>
          <w:kern w:val="0"/>
          <w:lang w:val="fr-FR"/>
          <w14:ligatures w14:val="none"/>
        </w:rPr>
        <w:t>Section V.</w:t>
      </w:r>
      <w:r w:rsidRPr="00BF1380">
        <w:rPr>
          <w:rFonts w:eastAsia="Times New Roman" w:cs="Times New Roman"/>
          <w:b/>
          <w:bCs/>
          <w:kern w:val="0"/>
          <w:lang w:val="fr-FR"/>
          <w14:ligatures w14:val="none"/>
        </w:rPr>
        <w:tab/>
      </w:r>
      <w:r w:rsidRPr="00BF1380">
        <w:rPr>
          <w:rFonts w:eastAsia="Times New Roman" w:cs="Times New Roman"/>
          <w:b/>
          <w:bCs/>
          <w:kern w:val="0"/>
          <w:lang w:val="fr-FR"/>
          <w14:ligatures w14:val="none"/>
        </w:rPr>
        <w:tab/>
        <w:t>Qualifications</w:t>
      </w:r>
    </w:p>
    <w:p w14:paraId="381AAD72" w14:textId="77777777" w:rsidR="00FD6A4C" w:rsidRPr="006767DE" w:rsidRDefault="00FD6A4C" w:rsidP="00FD6A4C">
      <w:pPr>
        <w:contextualSpacing/>
        <w:rPr>
          <w:rFonts w:eastAsia="Times New Roman" w:cs="Times New Roman"/>
          <w:b/>
          <w:bCs/>
          <w:kern w:val="0"/>
          <w14:ligatures w14:val="none"/>
        </w:rPr>
      </w:pPr>
      <w:r w:rsidRPr="00FD6A4C">
        <w:rPr>
          <w:rFonts w:eastAsia="Times New Roman" w:cs="Times New Roman"/>
          <w:b/>
          <w:bCs/>
          <w:kern w:val="0"/>
          <w:lang w:val="fr-FR"/>
          <w14:ligatures w14:val="none"/>
        </w:rPr>
        <w:t>Section VI.</w:t>
      </w:r>
      <w:r w:rsidRPr="00FD6A4C">
        <w:rPr>
          <w:rFonts w:eastAsia="Times New Roman" w:cs="Times New Roman"/>
          <w:b/>
          <w:bCs/>
          <w:kern w:val="0"/>
          <w:lang w:val="fr-FR"/>
          <w14:ligatures w14:val="none"/>
        </w:rPr>
        <w:tab/>
      </w:r>
      <w:r w:rsidRPr="00FD6A4C">
        <w:rPr>
          <w:rFonts w:eastAsia="Times New Roman" w:cs="Times New Roman"/>
          <w:b/>
          <w:bCs/>
          <w:kern w:val="0"/>
          <w:lang w:val="fr-FR"/>
          <w14:ligatures w14:val="none"/>
        </w:rPr>
        <w:tab/>
      </w:r>
      <w:r w:rsidRPr="00F5466C">
        <w:rPr>
          <w:rFonts w:eastAsia="Times New Roman" w:cs="Times New Roman"/>
          <w:b/>
          <w:bCs/>
          <w:kern w:val="0"/>
          <w14:ligatures w14:val="none"/>
        </w:rPr>
        <w:t>Veteran Heroes United in Business (VetHUB)</w:t>
      </w:r>
    </w:p>
    <w:p w14:paraId="727CAF39"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w:t>
      </w:r>
      <w:r w:rsidRPr="00F5466C">
        <w:rPr>
          <w:rFonts w:eastAsia="Times New Roman" w:cs="Times New Roman"/>
          <w:b/>
          <w:bCs/>
          <w:kern w:val="0"/>
          <w14:ligatures w14:val="none"/>
        </w:rPr>
        <w:tab/>
      </w:r>
      <w:r w:rsidRPr="00F5466C">
        <w:rPr>
          <w:rFonts w:eastAsia="Times New Roman" w:cs="Times New Roman"/>
          <w:b/>
          <w:bCs/>
          <w:kern w:val="0"/>
          <w14:ligatures w14:val="none"/>
        </w:rPr>
        <w:tab/>
        <w:t>Proposal Requirements</w:t>
      </w:r>
    </w:p>
    <w:p w14:paraId="345B227B"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VIII.</w:t>
      </w:r>
      <w:r w:rsidRPr="00F5466C">
        <w:rPr>
          <w:rFonts w:eastAsia="Times New Roman" w:cs="Times New Roman"/>
          <w:b/>
          <w:bCs/>
          <w:kern w:val="0"/>
          <w14:ligatures w14:val="none"/>
        </w:rPr>
        <w:tab/>
      </w:r>
      <w:r w:rsidRPr="00F5466C">
        <w:rPr>
          <w:rFonts w:eastAsia="Times New Roman" w:cs="Times New Roman"/>
          <w:b/>
          <w:bCs/>
          <w:kern w:val="0"/>
          <w14:ligatures w14:val="none"/>
        </w:rPr>
        <w:tab/>
        <w:t>Evaluation Criteria</w:t>
      </w:r>
    </w:p>
    <w:p w14:paraId="27469D6E"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IX.</w:t>
      </w:r>
      <w:r w:rsidRPr="00F5466C">
        <w:rPr>
          <w:rFonts w:eastAsia="Times New Roman" w:cs="Times New Roman"/>
          <w:b/>
          <w:bCs/>
          <w:kern w:val="0"/>
          <w14:ligatures w14:val="none"/>
        </w:rPr>
        <w:tab/>
      </w:r>
      <w:r w:rsidRPr="00F5466C">
        <w:rPr>
          <w:rFonts w:eastAsia="Times New Roman" w:cs="Times New Roman"/>
          <w:b/>
          <w:bCs/>
          <w:kern w:val="0"/>
          <w14:ligatures w14:val="none"/>
        </w:rPr>
        <w:tab/>
        <w:t>Procurement Timeline</w:t>
      </w:r>
    </w:p>
    <w:p w14:paraId="5B12492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w:t>
      </w:r>
      <w:r w:rsidRPr="00F5466C">
        <w:rPr>
          <w:rFonts w:eastAsia="Times New Roman" w:cs="Times New Roman"/>
          <w:b/>
          <w:bCs/>
          <w:kern w:val="0"/>
          <w14:ligatures w14:val="none"/>
        </w:rPr>
        <w:tab/>
      </w:r>
      <w:r w:rsidRPr="00F5466C">
        <w:rPr>
          <w:rFonts w:eastAsia="Times New Roman" w:cs="Times New Roman"/>
          <w:b/>
          <w:bCs/>
          <w:kern w:val="0"/>
          <w14:ligatures w14:val="none"/>
        </w:rPr>
        <w:tab/>
        <w:t>Submission Instructions</w:t>
      </w:r>
    </w:p>
    <w:p w14:paraId="678CF585" w14:textId="77777777" w:rsidR="00FD6A4C" w:rsidRPr="00F5466C" w:rsidRDefault="00FD6A4C" w:rsidP="00FD6A4C">
      <w:pPr>
        <w:contextualSpacing/>
        <w:rPr>
          <w:rFonts w:eastAsia="Times New Roman" w:cs="Times New Roman"/>
          <w:b/>
          <w:bCs/>
          <w:kern w:val="0"/>
          <w14:ligatures w14:val="none"/>
        </w:rPr>
      </w:pPr>
      <w:r w:rsidRPr="00F5466C">
        <w:rPr>
          <w:rFonts w:eastAsia="Times New Roman" w:cs="Times New Roman"/>
          <w:b/>
          <w:bCs/>
          <w:kern w:val="0"/>
          <w14:ligatures w14:val="none"/>
        </w:rPr>
        <w:t>Section XI.</w:t>
      </w:r>
      <w:r w:rsidRPr="00F5466C">
        <w:rPr>
          <w:rFonts w:eastAsia="Times New Roman" w:cs="Times New Roman"/>
          <w:b/>
          <w:bCs/>
          <w:kern w:val="0"/>
          <w14:ligatures w14:val="none"/>
        </w:rPr>
        <w:tab/>
      </w:r>
      <w:r w:rsidRPr="00F5466C">
        <w:rPr>
          <w:rFonts w:eastAsia="Times New Roman" w:cs="Times New Roman"/>
          <w:b/>
          <w:bCs/>
          <w:kern w:val="0"/>
          <w14:ligatures w14:val="none"/>
        </w:rPr>
        <w:tab/>
        <w:t>Contract Term and Renewal</w:t>
      </w:r>
    </w:p>
    <w:p w14:paraId="25B3CA6E" w14:textId="77777777" w:rsidR="00FD6A4C" w:rsidRPr="00BF1380" w:rsidRDefault="00FD6A4C" w:rsidP="00FD6A4C">
      <w:pPr>
        <w:contextualSpacing/>
        <w:rPr>
          <w:rFonts w:eastAsia="Times New Roman" w:cs="Times New Roman"/>
          <w:b/>
          <w:bCs/>
          <w:kern w:val="0"/>
          <w14:ligatures w14:val="none"/>
        </w:rPr>
      </w:pPr>
      <w:r w:rsidRPr="0057582A">
        <w:rPr>
          <w:rFonts w:eastAsia="Times New Roman" w:cs="Times New Roman"/>
          <w:b/>
          <w:bCs/>
          <w:kern w:val="0"/>
          <w14:ligatures w14:val="none"/>
        </w:rPr>
        <w:t>Section XI</w:t>
      </w:r>
      <w:r>
        <w:rPr>
          <w:rFonts w:eastAsia="Times New Roman" w:cs="Times New Roman"/>
          <w:b/>
          <w:bCs/>
          <w:kern w:val="0"/>
          <w14:ligatures w14:val="none"/>
        </w:rPr>
        <w:t>I</w:t>
      </w:r>
      <w:r w:rsidRPr="0057582A">
        <w:rPr>
          <w:rFonts w:eastAsia="Times New Roman" w:cs="Times New Roman"/>
          <w:b/>
          <w:bCs/>
          <w:kern w:val="0"/>
          <w14:ligatures w14:val="none"/>
        </w:rPr>
        <w:t>.</w:t>
      </w:r>
      <w:r w:rsidRPr="0057582A">
        <w:rPr>
          <w:rFonts w:eastAsia="Times New Roman" w:cs="Times New Roman"/>
          <w:b/>
          <w:bCs/>
          <w:kern w:val="0"/>
          <w14:ligatures w14:val="none"/>
        </w:rPr>
        <w:tab/>
      </w:r>
      <w:r w:rsidRPr="0057582A">
        <w:rPr>
          <w:rFonts w:eastAsia="Times New Roman" w:cs="Times New Roman"/>
          <w:b/>
          <w:bCs/>
          <w:kern w:val="0"/>
          <w14:ligatures w14:val="none"/>
        </w:rPr>
        <w:tab/>
      </w:r>
      <w:r w:rsidRPr="00BF1380">
        <w:rPr>
          <w:rFonts w:eastAsia="Times New Roman" w:cs="Times New Roman"/>
          <w:b/>
          <w:bCs/>
          <w:kern w:val="0"/>
          <w14:ligatures w14:val="none"/>
        </w:rPr>
        <w:t>Administrative Requirements &amp; Governing Provisions</w:t>
      </w:r>
    </w:p>
    <w:p w14:paraId="7D69B300" w14:textId="77777777" w:rsidR="00FD6A4C" w:rsidRPr="00BF1380" w:rsidRDefault="00FD6A4C" w:rsidP="00FD6A4C">
      <w:pPr>
        <w:contextualSpacing/>
        <w:rPr>
          <w:rFonts w:eastAsia="Times New Roman" w:cs="Times New Roman"/>
          <w:b/>
          <w:bCs/>
          <w:kern w:val="0"/>
          <w14:ligatures w14:val="none"/>
        </w:rPr>
      </w:pPr>
      <w:r w:rsidRPr="00BF1380">
        <w:rPr>
          <w:rFonts w:eastAsia="Times New Roman" w:cs="Times New Roman"/>
          <w:b/>
          <w:bCs/>
          <w:kern w:val="0"/>
          <w14:ligatures w14:val="none"/>
        </w:rPr>
        <w:t>Section XII</w:t>
      </w:r>
      <w:r>
        <w:rPr>
          <w:rFonts w:eastAsia="Times New Roman" w:cs="Times New Roman"/>
          <w:b/>
          <w:bCs/>
          <w:kern w:val="0"/>
          <w14:ligatures w14:val="none"/>
        </w:rPr>
        <w:t>I</w:t>
      </w:r>
      <w:r w:rsidRPr="00BF1380">
        <w:rPr>
          <w:rFonts w:eastAsia="Times New Roman" w:cs="Times New Roman"/>
          <w:b/>
          <w:bCs/>
          <w:kern w:val="0"/>
          <w14:ligatures w14:val="none"/>
        </w:rPr>
        <w:t>.</w:t>
      </w:r>
      <w:r w:rsidRPr="00BF1380">
        <w:rPr>
          <w:rFonts w:eastAsia="Times New Roman" w:cs="Times New Roman"/>
          <w:b/>
          <w:bCs/>
          <w:kern w:val="0"/>
          <w14:ligatures w14:val="none"/>
        </w:rPr>
        <w:tab/>
      </w:r>
      <w:r w:rsidRPr="00BF1380">
        <w:rPr>
          <w:rFonts w:eastAsia="Times New Roman" w:cs="Times New Roman"/>
          <w:b/>
          <w:bCs/>
          <w:kern w:val="0"/>
          <w14:ligatures w14:val="none"/>
        </w:rPr>
        <w:tab/>
        <w:t>Appeals</w:t>
      </w:r>
    </w:p>
    <w:p w14:paraId="2D7D332C" w14:textId="77777777" w:rsidR="00FD6A4C" w:rsidRDefault="00FD6A4C" w:rsidP="00C369EA">
      <w:pPr>
        <w:contextualSpacing/>
        <w:rPr>
          <w:b/>
          <w:bCs/>
        </w:rPr>
      </w:pPr>
    </w:p>
    <w:p w14:paraId="333E05F6" w14:textId="6B93EFBF" w:rsidR="00E7121C" w:rsidRDefault="00E7121C" w:rsidP="00E7121C">
      <w:pPr>
        <w:contextualSpacing/>
        <w:rPr>
          <w:b/>
          <w:bCs/>
        </w:rPr>
      </w:pPr>
      <w:r>
        <w:rPr>
          <w:b/>
          <w:bCs/>
        </w:rPr>
        <w:t>ATTACHMENTS:</w:t>
      </w:r>
    </w:p>
    <w:p w14:paraId="1AD9D76D" w14:textId="5B0D2A5F" w:rsidR="00A24CF1" w:rsidRPr="00A24CF1" w:rsidRDefault="00E7121C" w:rsidP="00E7121C">
      <w:pPr>
        <w:contextualSpacing/>
      </w:pPr>
      <w:r>
        <w:rPr>
          <w:b/>
          <w:bCs/>
        </w:rPr>
        <w:t>Attac</w:t>
      </w:r>
      <w:r w:rsidR="00A24CF1" w:rsidRPr="009D33ED">
        <w:rPr>
          <w:b/>
          <w:bCs/>
        </w:rPr>
        <w:t>hment A</w:t>
      </w:r>
      <w:r w:rsidR="00A24CF1" w:rsidRPr="00053B86">
        <w:rPr>
          <w:b/>
          <w:bCs/>
        </w:rPr>
        <w:t xml:space="preserve"> –</w:t>
      </w:r>
      <w:r w:rsidR="00A24CF1" w:rsidRPr="00A24CF1">
        <w:t xml:space="preserve"> Proposal Coversheet</w:t>
      </w:r>
    </w:p>
    <w:p w14:paraId="322A384E" w14:textId="77777777" w:rsidR="00A24CF1" w:rsidRPr="00A24CF1" w:rsidRDefault="00A24CF1" w:rsidP="00FD6A4C">
      <w:pPr>
        <w:ind w:left="-360" w:firstLine="360"/>
        <w:contextualSpacing/>
      </w:pPr>
      <w:r w:rsidRPr="009D33ED">
        <w:rPr>
          <w:b/>
          <w:bCs/>
        </w:rPr>
        <w:t>Attachment B</w:t>
      </w:r>
      <w:r w:rsidRPr="00A24CF1">
        <w:t xml:space="preserve"> </w:t>
      </w:r>
      <w:r w:rsidRPr="00053B86">
        <w:rPr>
          <w:b/>
          <w:bCs/>
        </w:rPr>
        <w:t>–</w:t>
      </w:r>
      <w:r w:rsidRPr="00A24CF1">
        <w:t xml:space="preserve"> Certification of Applicant</w:t>
      </w:r>
    </w:p>
    <w:p w14:paraId="18BEDBA9" w14:textId="77777777" w:rsidR="00A24CF1" w:rsidRPr="00DE60F1" w:rsidRDefault="00A24CF1" w:rsidP="00FD6A4C">
      <w:pPr>
        <w:ind w:left="-360" w:firstLine="360"/>
        <w:contextualSpacing/>
      </w:pPr>
      <w:r w:rsidRPr="00DE60F1">
        <w:rPr>
          <w:b/>
          <w:bCs/>
        </w:rPr>
        <w:t>Attachment C</w:t>
      </w:r>
      <w:r w:rsidRPr="00DE60F1">
        <w:t xml:space="preserve"> </w:t>
      </w:r>
      <w:r w:rsidRPr="00DE60F1">
        <w:rPr>
          <w:b/>
          <w:bCs/>
        </w:rPr>
        <w:t xml:space="preserve">– </w:t>
      </w:r>
      <w:r w:rsidRPr="00DE60F1">
        <w:t>Service Approach and Proposer Qualifications</w:t>
      </w:r>
    </w:p>
    <w:p w14:paraId="6CFD9545" w14:textId="77777777" w:rsidR="00A24CF1" w:rsidRPr="00A24CF1" w:rsidRDefault="00A24CF1" w:rsidP="00FD6A4C">
      <w:pPr>
        <w:ind w:left="-360" w:firstLine="360"/>
        <w:contextualSpacing/>
      </w:pPr>
      <w:r w:rsidRPr="009D33ED">
        <w:rPr>
          <w:b/>
          <w:bCs/>
        </w:rPr>
        <w:t>Attachment D</w:t>
      </w:r>
      <w:r w:rsidRPr="00A24CF1">
        <w:t xml:space="preserve"> </w:t>
      </w:r>
      <w:r w:rsidRPr="00053B86">
        <w:rPr>
          <w:b/>
          <w:bCs/>
        </w:rPr>
        <w:t xml:space="preserve">– </w:t>
      </w:r>
      <w:r w:rsidRPr="00A24CF1">
        <w:t>Proposed Fee Structure</w:t>
      </w:r>
    </w:p>
    <w:p w14:paraId="57545EB8" w14:textId="77777777" w:rsidR="00A24CF1" w:rsidRPr="00A24CF1" w:rsidRDefault="00A24CF1" w:rsidP="00FD6A4C">
      <w:pPr>
        <w:ind w:left="-360" w:firstLine="360"/>
        <w:contextualSpacing/>
      </w:pPr>
      <w:r w:rsidRPr="009D33ED">
        <w:rPr>
          <w:b/>
          <w:bCs/>
        </w:rPr>
        <w:t>Attachment E</w:t>
      </w:r>
      <w:r w:rsidRPr="00A24CF1">
        <w:t xml:space="preserve"> </w:t>
      </w:r>
      <w:r w:rsidRPr="00053B86">
        <w:rPr>
          <w:b/>
          <w:bCs/>
        </w:rPr>
        <w:t>–</w:t>
      </w:r>
      <w:r w:rsidRPr="00A24CF1">
        <w:t xml:space="preserve"> References</w:t>
      </w:r>
    </w:p>
    <w:p w14:paraId="5AC28CFD" w14:textId="77777777" w:rsidR="00A24CF1" w:rsidRPr="00A24CF1" w:rsidRDefault="00A24CF1" w:rsidP="00FD6A4C">
      <w:pPr>
        <w:ind w:left="-360" w:firstLine="360"/>
        <w:contextualSpacing/>
      </w:pPr>
      <w:r w:rsidRPr="00C369EA">
        <w:rPr>
          <w:b/>
          <w:bCs/>
        </w:rPr>
        <w:t>Attachment F</w:t>
      </w:r>
      <w:r w:rsidRPr="00053B86">
        <w:rPr>
          <w:b/>
          <w:bCs/>
        </w:rPr>
        <w:t xml:space="preserve"> –</w:t>
      </w:r>
      <w:r w:rsidRPr="00A24CF1">
        <w:t xml:space="preserve"> Conflict of Interest Certification</w:t>
      </w:r>
    </w:p>
    <w:p w14:paraId="74A79F12" w14:textId="77777777" w:rsidR="00A24CF1" w:rsidRPr="00A24CF1" w:rsidRDefault="00A24CF1" w:rsidP="00FD6A4C">
      <w:pPr>
        <w:ind w:left="-360" w:firstLine="360"/>
        <w:contextualSpacing/>
      </w:pPr>
      <w:r w:rsidRPr="00C369EA">
        <w:rPr>
          <w:b/>
          <w:bCs/>
        </w:rPr>
        <w:t>Attachment G</w:t>
      </w:r>
      <w:r w:rsidRPr="00A24CF1">
        <w:t xml:space="preserve"> </w:t>
      </w:r>
      <w:r w:rsidRPr="00053B86">
        <w:rPr>
          <w:b/>
          <w:bCs/>
        </w:rPr>
        <w:t>–</w:t>
      </w:r>
      <w:r w:rsidRPr="00A24CF1">
        <w:t xml:space="preserve"> Lobbying, Debarment, Suspension and Drug-Free Workplace Certification</w:t>
      </w:r>
    </w:p>
    <w:p w14:paraId="5D8E7B96" w14:textId="77777777" w:rsidR="00A24CF1" w:rsidRPr="0002710F" w:rsidRDefault="00A24CF1" w:rsidP="00FD6A4C">
      <w:pPr>
        <w:ind w:left="-360" w:firstLine="360"/>
        <w:contextualSpacing/>
        <w:rPr>
          <w:lang w:val="fr-FR"/>
        </w:rPr>
      </w:pPr>
      <w:r w:rsidRPr="0002710F">
        <w:rPr>
          <w:b/>
          <w:bCs/>
          <w:lang w:val="fr-FR"/>
        </w:rPr>
        <w:t>Attachment H</w:t>
      </w:r>
      <w:r w:rsidRPr="0002710F">
        <w:rPr>
          <w:lang w:val="fr-FR"/>
        </w:rPr>
        <w:t xml:space="preserve"> </w:t>
      </w:r>
      <w:r w:rsidRPr="00053B86">
        <w:rPr>
          <w:b/>
          <w:bCs/>
          <w:lang w:val="fr-FR"/>
        </w:rPr>
        <w:t>–</w:t>
      </w:r>
      <w:r w:rsidRPr="0002710F">
        <w:rPr>
          <w:lang w:val="fr-FR"/>
        </w:rPr>
        <w:t xml:space="preserve"> WIOA Non-Discrimination Certification</w:t>
      </w:r>
    </w:p>
    <w:p w14:paraId="3E2801AF" w14:textId="77777777" w:rsidR="00A24CF1" w:rsidRPr="00A24CF1" w:rsidRDefault="00A24CF1" w:rsidP="00FD6A4C">
      <w:pPr>
        <w:ind w:left="-360" w:firstLine="360"/>
        <w:contextualSpacing/>
      </w:pPr>
      <w:r w:rsidRPr="00C369EA">
        <w:rPr>
          <w:b/>
          <w:bCs/>
        </w:rPr>
        <w:t>Attachment I</w:t>
      </w:r>
      <w:r w:rsidRPr="00A24CF1">
        <w:t xml:space="preserve"> </w:t>
      </w:r>
      <w:r w:rsidRPr="00053B86">
        <w:rPr>
          <w:b/>
          <w:bCs/>
        </w:rPr>
        <w:t xml:space="preserve">– </w:t>
      </w:r>
      <w:r w:rsidRPr="00A24CF1">
        <w:t>Texas Franchise Tax Certification</w:t>
      </w:r>
    </w:p>
    <w:p w14:paraId="1FD56866" w14:textId="77777777" w:rsidR="00A24CF1" w:rsidRPr="00A24CF1" w:rsidRDefault="00A24CF1" w:rsidP="00FD6A4C">
      <w:pPr>
        <w:ind w:left="-360" w:firstLine="360"/>
        <w:contextualSpacing/>
      </w:pPr>
      <w:r w:rsidRPr="00C369EA">
        <w:rPr>
          <w:b/>
          <w:bCs/>
        </w:rPr>
        <w:t>Attachment J</w:t>
      </w:r>
      <w:r w:rsidRPr="00A24CF1">
        <w:t xml:space="preserve"> </w:t>
      </w:r>
      <w:r w:rsidRPr="00053B86">
        <w:rPr>
          <w:b/>
          <w:bCs/>
        </w:rPr>
        <w:t>–</w:t>
      </w:r>
      <w:r w:rsidRPr="00A24CF1">
        <w:t xml:space="preserve"> State Assessment Certification</w:t>
      </w:r>
    </w:p>
    <w:p w14:paraId="5912D204" w14:textId="77777777" w:rsidR="00A24CF1" w:rsidRPr="00A24CF1" w:rsidRDefault="00A24CF1" w:rsidP="00FD6A4C">
      <w:pPr>
        <w:ind w:left="-360" w:firstLine="360"/>
        <w:contextualSpacing/>
      </w:pPr>
      <w:r w:rsidRPr="00C369EA">
        <w:rPr>
          <w:b/>
          <w:bCs/>
        </w:rPr>
        <w:t>Attachment K</w:t>
      </w:r>
      <w:r w:rsidRPr="00A24CF1">
        <w:t xml:space="preserve"> </w:t>
      </w:r>
      <w:r w:rsidRPr="00053B86">
        <w:rPr>
          <w:b/>
          <w:bCs/>
        </w:rPr>
        <w:t>–</w:t>
      </w:r>
      <w:r w:rsidRPr="00A24CF1">
        <w:t xml:space="preserve"> Undocumented Worker Certification</w:t>
      </w:r>
    </w:p>
    <w:p w14:paraId="016DCD1C" w14:textId="77777777" w:rsidR="00C369EA" w:rsidRDefault="00C369EA" w:rsidP="00A24CF1"/>
    <w:p w14:paraId="12C7CFA6" w14:textId="77777777" w:rsidR="00C369EA" w:rsidRDefault="00C369EA" w:rsidP="00A24CF1"/>
    <w:p w14:paraId="3F0CFBB1" w14:textId="77777777" w:rsidR="00C369EA" w:rsidRDefault="00C369EA" w:rsidP="00A24CF1"/>
    <w:p w14:paraId="2ADE383C" w14:textId="77777777" w:rsidR="00C369EA" w:rsidRDefault="00C369EA" w:rsidP="00A24CF1"/>
    <w:p w14:paraId="2FF2D056" w14:textId="77777777" w:rsidR="00C369EA" w:rsidRDefault="00C369EA" w:rsidP="00A24CF1"/>
    <w:p w14:paraId="5CF24437" w14:textId="77777777" w:rsidR="00C369EA" w:rsidRDefault="00C369EA" w:rsidP="00A24CF1"/>
    <w:p w14:paraId="28B8E5C9" w14:textId="77777777" w:rsidR="00C369EA" w:rsidRDefault="00C369EA" w:rsidP="00A24CF1"/>
    <w:p w14:paraId="73A3B7F9" w14:textId="77777777" w:rsidR="00A24CF1" w:rsidRPr="00C32068" w:rsidRDefault="00A24CF1" w:rsidP="00393155">
      <w:pPr>
        <w:spacing w:before="100" w:beforeAutospacing="1" w:after="100" w:afterAutospacing="1" w:line="240" w:lineRule="auto"/>
        <w:jc w:val="both"/>
        <w:rPr>
          <w:b/>
          <w:bCs/>
        </w:rPr>
      </w:pPr>
      <w:r w:rsidRPr="00C32068">
        <w:rPr>
          <w:b/>
          <w:bCs/>
        </w:rPr>
        <w:lastRenderedPageBreak/>
        <w:t>I. INTRODUCTION</w:t>
      </w:r>
    </w:p>
    <w:p w14:paraId="64310309" w14:textId="77777777" w:rsidR="007A6AEF" w:rsidRPr="005E267E" w:rsidRDefault="00A24CF1" w:rsidP="007A6AEF">
      <w:pPr>
        <w:spacing w:before="100" w:beforeAutospacing="1" w:after="100" w:afterAutospacing="1" w:line="240" w:lineRule="auto"/>
        <w:jc w:val="both"/>
      </w:pPr>
      <w:r w:rsidRPr="00C32068">
        <w:t xml:space="preserve">SERCO of Texas, Inc. (SERCO), contractor for the Houston/Galveston Workforce Development Board North Region Workforce Solutions Career Center Operations, is seeking competitive proposals from qualified security service providers to </w:t>
      </w:r>
      <w:r w:rsidR="007A6AEF" w:rsidRPr="005E267E">
        <w:t>furnish, install, maintain, support, and manage multifunction copier equipment and associated services at designated Workforce Solutions facilities.</w:t>
      </w:r>
    </w:p>
    <w:p w14:paraId="23D0E826" w14:textId="4170BC65" w:rsidR="00A24CF1" w:rsidRPr="00C32068" w:rsidRDefault="00F9683F" w:rsidP="00393155">
      <w:pPr>
        <w:spacing w:before="100" w:beforeAutospacing="1" w:after="100" w:afterAutospacing="1" w:line="240" w:lineRule="auto"/>
        <w:jc w:val="both"/>
      </w:pPr>
      <w:r w:rsidRPr="005E267E">
        <w:t xml:space="preserve">The resulting contract will support standardized copier operations, improve service levels, reduce equipment downtime, and provide predictable operating costs while ensuring compliance with federal and state record retention and workforce program requirements. </w:t>
      </w:r>
    </w:p>
    <w:p w14:paraId="2066D226" w14:textId="308F35E1" w:rsidR="00A24CF1" w:rsidRPr="00C32068" w:rsidRDefault="00A24CF1" w:rsidP="00393155">
      <w:pPr>
        <w:spacing w:before="100" w:beforeAutospacing="1" w:after="100" w:afterAutospacing="1" w:line="240" w:lineRule="auto"/>
        <w:jc w:val="both"/>
      </w:pPr>
      <w:r w:rsidRPr="00C32068">
        <w:t>The resulting contract shall be awarded on a best-value basis, consistent with 2 CFR Part 200, Texas Comptroller procurement requirements, Texas Workforce Commission guidance, and SERCO procurement policies.</w:t>
      </w:r>
    </w:p>
    <w:p w14:paraId="346C449D" w14:textId="77777777" w:rsidR="00A24CF1" w:rsidRPr="00C32068" w:rsidRDefault="00A24CF1" w:rsidP="00393155">
      <w:pPr>
        <w:spacing w:before="100" w:beforeAutospacing="1" w:after="100" w:afterAutospacing="1" w:line="240" w:lineRule="auto"/>
        <w:jc w:val="both"/>
        <w:rPr>
          <w:b/>
          <w:bCs/>
        </w:rPr>
      </w:pPr>
      <w:r w:rsidRPr="00C32068">
        <w:rPr>
          <w:b/>
          <w:bCs/>
        </w:rPr>
        <w:t>II. BACKGROUND</w:t>
      </w:r>
    </w:p>
    <w:p w14:paraId="22B354E3" w14:textId="0D0EE121" w:rsidR="00D60B75" w:rsidRPr="00C32068" w:rsidRDefault="00D60B75" w:rsidP="00D60B75">
      <w:pPr>
        <w:spacing w:before="100" w:beforeAutospacing="1" w:after="100" w:afterAutospacing="1" w:line="240" w:lineRule="auto"/>
        <w:jc w:val="both"/>
        <w:rPr>
          <w:rFonts w:eastAsia="Times New Roman" w:cs="Times New Roman"/>
          <w:kern w:val="0"/>
          <w14:ligatures w14:val="none"/>
        </w:rPr>
      </w:pPr>
      <w:r w:rsidRPr="00C32068">
        <w:rPr>
          <w:rFonts w:eastAsia="Times New Roman" w:cs="Times New Roman"/>
          <w:kern w:val="0"/>
          <w14:ligatures w14:val="none"/>
        </w:rPr>
        <w:t xml:space="preserve">SERCO is a workforce development organization that operates across multiple Workforce Development Board areas, such as: South Texas (Laredo, TX), Brazos Valley (Bryan, TX), Alamo (San Antonio, TX), Heart of Texas (Waco, TX), Concho Valley (San Angelo, TX), and the Gulf Coast (Houston and Galveston, TX). SERCO delivers a wide array of services, including job seeker support, employer engagement, youth workforce programs, and childcare assistance. These services are funded under federal to state programs such as: Workforce Investment Opportunities Act W(IOA), Temporary Assistance to Needy Families (TANF/Choices), and Supplemental Nutrition Assistance Program, Employment and Training (SNAP E&amp;T). </w:t>
      </w:r>
    </w:p>
    <w:p w14:paraId="6875DDF4" w14:textId="77777777" w:rsidR="001245A8" w:rsidRPr="00C32068" w:rsidRDefault="00D60B75" w:rsidP="001245A8">
      <w:pPr>
        <w:spacing w:before="100" w:beforeAutospacing="1" w:after="100" w:afterAutospacing="1" w:line="240" w:lineRule="auto"/>
        <w:jc w:val="both"/>
      </w:pPr>
      <w:r w:rsidRPr="00C32068">
        <w:rPr>
          <w:rFonts w:eastAsia="Times New Roman" w:cs="Times New Roman"/>
          <w:kern w:val="0"/>
          <w14:ligatures w14:val="none"/>
        </w:rPr>
        <w:t>SERCO supports approximately 360-370</w:t>
      </w:r>
      <w:commentRangeStart w:id="0"/>
      <w:r w:rsidRPr="00C32068">
        <w:rPr>
          <w:rFonts w:eastAsia="Times New Roman" w:cs="Times New Roman"/>
          <w:kern w:val="0"/>
          <w14:ligatures w14:val="none"/>
        </w:rPr>
        <w:t xml:space="preserve"> employees </w:t>
      </w:r>
      <w:commentRangeEnd w:id="0"/>
      <w:r w:rsidRPr="00C32068">
        <w:rPr>
          <w:rStyle w:val="CommentReference"/>
          <w:rFonts w:eastAsia="Times New Roman" w:cs="Times New Roman"/>
          <w:kern w:val="0"/>
          <w:sz w:val="24"/>
          <w:szCs w:val="24"/>
          <w14:ligatures w14:val="none"/>
        </w:rPr>
        <w:commentReference w:id="0"/>
      </w:r>
      <w:r w:rsidRPr="00C32068">
        <w:rPr>
          <w:rFonts w:eastAsia="Times New Roman" w:cs="Times New Roman"/>
          <w:kern w:val="0"/>
          <w14:ligatures w14:val="none"/>
        </w:rPr>
        <w:t>operating in both office and remote work environments and maintains strong partnerships with regional stakeholders, employers, and state agencies to provide high-quality workforce solutions throughout the State of Texas.</w:t>
      </w:r>
      <w:r w:rsidR="00B17057" w:rsidRPr="00C32068">
        <w:rPr>
          <w:rFonts w:eastAsia="Times New Roman" w:cs="Times New Roman"/>
          <w:kern w:val="0"/>
          <w14:ligatures w14:val="none"/>
        </w:rPr>
        <w:t xml:space="preserve"> </w:t>
      </w:r>
      <w:r w:rsidR="001245A8" w:rsidRPr="00C32068">
        <w:t>SERCO manages Workforce Solutions Career Centers serving job seekers, youth participants, employers, educational institutions, and community organizations throughout the Houston/Galveston North Region.</w:t>
      </w:r>
    </w:p>
    <w:p w14:paraId="7B240D1F" w14:textId="77777777" w:rsidR="00F81577" w:rsidRPr="005E267E" w:rsidRDefault="00F81577" w:rsidP="00F81577">
      <w:pPr>
        <w:spacing w:before="100" w:beforeAutospacing="1" w:after="100" w:afterAutospacing="1" w:line="240" w:lineRule="auto"/>
        <w:jc w:val="both"/>
      </w:pPr>
      <w:r w:rsidRPr="005E267E">
        <w:t>Reliable multifunction copier equipment is essential to support daily workforce center operations, including:</w:t>
      </w:r>
    </w:p>
    <w:p w14:paraId="311853FA" w14:textId="77777777" w:rsidR="00F81577" w:rsidRPr="005E267E" w:rsidRDefault="00F81577" w:rsidP="00F81577">
      <w:pPr>
        <w:numPr>
          <w:ilvl w:val="0"/>
          <w:numId w:val="27"/>
        </w:numPr>
        <w:spacing w:before="100" w:beforeAutospacing="1" w:after="100" w:afterAutospacing="1" w:line="240" w:lineRule="auto"/>
        <w:jc w:val="both"/>
      </w:pPr>
      <w:r w:rsidRPr="005E267E">
        <w:t>Customer intake</w:t>
      </w:r>
    </w:p>
    <w:p w14:paraId="0D5A5F16" w14:textId="77777777" w:rsidR="00F81577" w:rsidRPr="005E267E" w:rsidRDefault="00F81577" w:rsidP="00F81577">
      <w:pPr>
        <w:numPr>
          <w:ilvl w:val="0"/>
          <w:numId w:val="27"/>
        </w:numPr>
        <w:spacing w:before="100" w:beforeAutospacing="1" w:after="100" w:afterAutospacing="1" w:line="240" w:lineRule="auto"/>
        <w:jc w:val="both"/>
      </w:pPr>
      <w:r w:rsidRPr="005E267E">
        <w:t>Eligibility determination</w:t>
      </w:r>
    </w:p>
    <w:p w14:paraId="5EFE8A7C" w14:textId="77777777" w:rsidR="00F81577" w:rsidRPr="005E267E" w:rsidRDefault="00F81577" w:rsidP="00F81577">
      <w:pPr>
        <w:numPr>
          <w:ilvl w:val="0"/>
          <w:numId w:val="27"/>
        </w:numPr>
        <w:spacing w:before="100" w:beforeAutospacing="1" w:after="100" w:afterAutospacing="1" w:line="240" w:lineRule="auto"/>
        <w:jc w:val="both"/>
      </w:pPr>
      <w:r w:rsidRPr="005E267E">
        <w:t>Case file management</w:t>
      </w:r>
    </w:p>
    <w:p w14:paraId="6613996D" w14:textId="77777777" w:rsidR="00F81577" w:rsidRPr="005E267E" w:rsidRDefault="00F81577" w:rsidP="00F81577">
      <w:pPr>
        <w:numPr>
          <w:ilvl w:val="0"/>
          <w:numId w:val="27"/>
        </w:numPr>
        <w:spacing w:before="100" w:beforeAutospacing="1" w:after="100" w:afterAutospacing="1" w:line="240" w:lineRule="auto"/>
        <w:jc w:val="both"/>
      </w:pPr>
      <w:r w:rsidRPr="005E267E">
        <w:t>Scanning and imaging</w:t>
      </w:r>
    </w:p>
    <w:p w14:paraId="18F1D765" w14:textId="77777777" w:rsidR="00F81577" w:rsidRPr="005E267E" w:rsidRDefault="00F81577" w:rsidP="00F81577">
      <w:pPr>
        <w:numPr>
          <w:ilvl w:val="0"/>
          <w:numId w:val="27"/>
        </w:numPr>
        <w:spacing w:before="100" w:beforeAutospacing="1" w:after="100" w:afterAutospacing="1" w:line="240" w:lineRule="auto"/>
        <w:jc w:val="both"/>
      </w:pPr>
      <w:r w:rsidRPr="005E267E">
        <w:t>Employer services</w:t>
      </w:r>
    </w:p>
    <w:p w14:paraId="10E10DA5" w14:textId="77777777" w:rsidR="00F81577" w:rsidRPr="005E267E" w:rsidRDefault="00F81577" w:rsidP="00F81577">
      <w:pPr>
        <w:numPr>
          <w:ilvl w:val="0"/>
          <w:numId w:val="27"/>
        </w:numPr>
        <w:spacing w:before="100" w:beforeAutospacing="1" w:after="100" w:afterAutospacing="1" w:line="240" w:lineRule="auto"/>
        <w:jc w:val="both"/>
      </w:pPr>
      <w:r w:rsidRPr="005E267E">
        <w:t>Compliance documentation</w:t>
      </w:r>
    </w:p>
    <w:p w14:paraId="24D51F27" w14:textId="77777777" w:rsidR="00F81577" w:rsidRPr="005E267E" w:rsidRDefault="00F81577" w:rsidP="00F81577">
      <w:pPr>
        <w:numPr>
          <w:ilvl w:val="0"/>
          <w:numId w:val="27"/>
        </w:numPr>
        <w:spacing w:before="100" w:beforeAutospacing="1" w:after="100" w:afterAutospacing="1" w:line="240" w:lineRule="auto"/>
        <w:jc w:val="both"/>
      </w:pPr>
      <w:r w:rsidRPr="005E267E">
        <w:lastRenderedPageBreak/>
        <w:t>Reporting requirements</w:t>
      </w:r>
    </w:p>
    <w:p w14:paraId="1F18D517" w14:textId="77777777" w:rsidR="00F81577" w:rsidRPr="005E267E" w:rsidRDefault="00F81577" w:rsidP="00F81577">
      <w:pPr>
        <w:numPr>
          <w:ilvl w:val="0"/>
          <w:numId w:val="27"/>
        </w:numPr>
        <w:spacing w:before="100" w:beforeAutospacing="1" w:after="100" w:afterAutospacing="1" w:line="240" w:lineRule="auto"/>
        <w:jc w:val="both"/>
      </w:pPr>
      <w:r w:rsidRPr="005E267E">
        <w:t>Administrative support functions</w:t>
      </w:r>
    </w:p>
    <w:p w14:paraId="7B331170" w14:textId="29FA19C9" w:rsidR="00BD2044" w:rsidRPr="00C32068" w:rsidRDefault="00F81577" w:rsidP="00BD2044">
      <w:pPr>
        <w:spacing w:before="100" w:beforeAutospacing="1" w:after="100" w:afterAutospacing="1" w:line="240" w:lineRule="auto"/>
        <w:jc w:val="both"/>
      </w:pPr>
      <w:r w:rsidRPr="005E267E">
        <w:t>SERCO has identified varying copier equipment models, maintenance arrangements, and service levels across locations and seeks a standardized solution through a competitive procurement process.</w:t>
      </w:r>
    </w:p>
    <w:p w14:paraId="73E01552" w14:textId="1847DC25" w:rsidR="00200F03" w:rsidRPr="000569E7" w:rsidRDefault="00A24CF1" w:rsidP="00393155">
      <w:pPr>
        <w:spacing w:before="100" w:beforeAutospacing="1" w:after="100" w:afterAutospacing="1" w:line="240" w:lineRule="auto"/>
        <w:jc w:val="both"/>
      </w:pPr>
      <w:r w:rsidRPr="00C32068">
        <w:t xml:space="preserve">The </w:t>
      </w:r>
      <w:r w:rsidR="00B96723">
        <w:t>existing</w:t>
      </w:r>
      <w:r w:rsidR="00FE0BC2">
        <w:t xml:space="preserve"> Copier</w:t>
      </w:r>
      <w:r w:rsidRPr="00C32068">
        <w:t xml:space="preserve"> Services contract expires September 30, 2026. Accordingly, SERCO is conducting a competitive procurement to secure continued security services beginning October 1, 2026. </w:t>
      </w:r>
    </w:p>
    <w:p w14:paraId="1FF5F28E" w14:textId="769ECF6A" w:rsidR="00A24CF1" w:rsidRPr="00C32068" w:rsidRDefault="00A24CF1" w:rsidP="00393155">
      <w:pPr>
        <w:spacing w:before="100" w:beforeAutospacing="1" w:after="100" w:afterAutospacing="1" w:line="240" w:lineRule="auto"/>
        <w:jc w:val="both"/>
        <w:rPr>
          <w:b/>
          <w:bCs/>
        </w:rPr>
      </w:pPr>
      <w:r w:rsidRPr="00C32068">
        <w:rPr>
          <w:b/>
          <w:bCs/>
        </w:rPr>
        <w:t>III. SCOPE OF WORK</w:t>
      </w:r>
    </w:p>
    <w:p w14:paraId="3967031C" w14:textId="77777777" w:rsidR="00A24CF1" w:rsidRPr="00C32068" w:rsidRDefault="00A24CF1" w:rsidP="00393155">
      <w:pPr>
        <w:spacing w:before="100" w:beforeAutospacing="1" w:after="100" w:afterAutospacing="1" w:line="240" w:lineRule="auto"/>
        <w:jc w:val="both"/>
        <w:rPr>
          <w:b/>
          <w:bCs/>
        </w:rPr>
      </w:pPr>
      <w:r w:rsidRPr="00C32068">
        <w:rPr>
          <w:b/>
          <w:bCs/>
        </w:rPr>
        <w:t>A. General Requirements</w:t>
      </w:r>
    </w:p>
    <w:p w14:paraId="00ACCE58" w14:textId="7ABF06B6" w:rsidR="00DC1696" w:rsidRPr="005E267E" w:rsidRDefault="00DC1696" w:rsidP="00DC1696">
      <w:pPr>
        <w:spacing w:before="100" w:beforeAutospacing="1" w:after="100" w:afterAutospacing="1" w:line="240" w:lineRule="auto"/>
        <w:jc w:val="both"/>
      </w:pPr>
      <w:r w:rsidRPr="005E267E">
        <w:t>The Contractor shall provide all labor, equipment, maintenance, supplies, software, remote monitoring, technical support, and management necessary to support copier operations</w:t>
      </w:r>
      <w:r w:rsidR="005D30DF">
        <w:t xml:space="preserve"> </w:t>
      </w:r>
      <w:r w:rsidR="005D30DF" w:rsidRPr="00C32068">
        <w:t>at designated Workforce Solutions offices.</w:t>
      </w:r>
    </w:p>
    <w:p w14:paraId="0074B481" w14:textId="77777777" w:rsidR="00DC1696" w:rsidRPr="005E267E" w:rsidRDefault="00DC1696" w:rsidP="00DC1696">
      <w:pPr>
        <w:spacing w:before="100" w:beforeAutospacing="1" w:after="100" w:afterAutospacing="1" w:line="240" w:lineRule="auto"/>
        <w:jc w:val="both"/>
      </w:pPr>
      <w:r w:rsidRPr="005E267E">
        <w:t>Services shall include:</w:t>
      </w:r>
    </w:p>
    <w:p w14:paraId="183D64A0" w14:textId="77777777" w:rsidR="00DC1696" w:rsidRPr="005E267E" w:rsidRDefault="00DC1696" w:rsidP="00DC1696">
      <w:pPr>
        <w:numPr>
          <w:ilvl w:val="0"/>
          <w:numId w:val="28"/>
        </w:numPr>
        <w:spacing w:before="100" w:beforeAutospacing="1" w:after="100" w:afterAutospacing="1" w:line="240" w:lineRule="auto"/>
        <w:jc w:val="both"/>
      </w:pPr>
      <w:r w:rsidRPr="005E267E">
        <w:t>Equipment delivery</w:t>
      </w:r>
    </w:p>
    <w:p w14:paraId="064A101A" w14:textId="77777777" w:rsidR="00DC1696" w:rsidRPr="005E267E" w:rsidRDefault="00DC1696" w:rsidP="00DC1696">
      <w:pPr>
        <w:numPr>
          <w:ilvl w:val="0"/>
          <w:numId w:val="28"/>
        </w:numPr>
        <w:spacing w:before="100" w:beforeAutospacing="1" w:after="100" w:afterAutospacing="1" w:line="240" w:lineRule="auto"/>
        <w:jc w:val="both"/>
      </w:pPr>
      <w:r w:rsidRPr="005E267E">
        <w:t>Installation</w:t>
      </w:r>
    </w:p>
    <w:p w14:paraId="62586296" w14:textId="77777777" w:rsidR="00DC1696" w:rsidRPr="005E267E" w:rsidRDefault="00DC1696" w:rsidP="00DC1696">
      <w:pPr>
        <w:numPr>
          <w:ilvl w:val="0"/>
          <w:numId w:val="28"/>
        </w:numPr>
        <w:spacing w:before="100" w:beforeAutospacing="1" w:after="100" w:afterAutospacing="1" w:line="240" w:lineRule="auto"/>
        <w:jc w:val="both"/>
      </w:pPr>
      <w:r w:rsidRPr="005E267E">
        <w:t>Network integration</w:t>
      </w:r>
    </w:p>
    <w:p w14:paraId="73CB1255" w14:textId="77777777" w:rsidR="00DC1696" w:rsidRPr="005E267E" w:rsidRDefault="00DC1696" w:rsidP="00DC1696">
      <w:pPr>
        <w:numPr>
          <w:ilvl w:val="0"/>
          <w:numId w:val="28"/>
        </w:numPr>
        <w:spacing w:before="100" w:beforeAutospacing="1" w:after="100" w:afterAutospacing="1" w:line="240" w:lineRule="auto"/>
        <w:jc w:val="both"/>
      </w:pPr>
      <w:r w:rsidRPr="005E267E">
        <w:t>User configuration</w:t>
      </w:r>
    </w:p>
    <w:p w14:paraId="508B365F" w14:textId="77777777" w:rsidR="00DC1696" w:rsidRPr="005E267E" w:rsidRDefault="00DC1696" w:rsidP="00DC1696">
      <w:pPr>
        <w:numPr>
          <w:ilvl w:val="0"/>
          <w:numId w:val="28"/>
        </w:numPr>
        <w:spacing w:before="100" w:beforeAutospacing="1" w:after="100" w:afterAutospacing="1" w:line="240" w:lineRule="auto"/>
        <w:jc w:val="both"/>
      </w:pPr>
      <w:r w:rsidRPr="005E267E">
        <w:t>Preventive maintenance</w:t>
      </w:r>
    </w:p>
    <w:p w14:paraId="07B1BF25" w14:textId="77777777" w:rsidR="00DC1696" w:rsidRPr="005E267E" w:rsidRDefault="00DC1696" w:rsidP="00DC1696">
      <w:pPr>
        <w:numPr>
          <w:ilvl w:val="0"/>
          <w:numId w:val="28"/>
        </w:numPr>
        <w:spacing w:before="100" w:beforeAutospacing="1" w:after="100" w:afterAutospacing="1" w:line="240" w:lineRule="auto"/>
        <w:jc w:val="both"/>
      </w:pPr>
      <w:r w:rsidRPr="005E267E">
        <w:t>Repair services</w:t>
      </w:r>
    </w:p>
    <w:p w14:paraId="48FE9FBE" w14:textId="77777777" w:rsidR="00DC1696" w:rsidRPr="005E267E" w:rsidRDefault="00DC1696" w:rsidP="00DC1696">
      <w:pPr>
        <w:numPr>
          <w:ilvl w:val="0"/>
          <w:numId w:val="28"/>
        </w:numPr>
        <w:spacing w:before="100" w:beforeAutospacing="1" w:after="100" w:afterAutospacing="1" w:line="240" w:lineRule="auto"/>
        <w:jc w:val="both"/>
      </w:pPr>
      <w:r w:rsidRPr="005E267E">
        <w:t>Consumables management</w:t>
      </w:r>
    </w:p>
    <w:p w14:paraId="6B4329CB" w14:textId="77777777" w:rsidR="00DC1696" w:rsidRPr="005E267E" w:rsidRDefault="00DC1696" w:rsidP="00DC1696">
      <w:pPr>
        <w:numPr>
          <w:ilvl w:val="0"/>
          <w:numId w:val="28"/>
        </w:numPr>
        <w:spacing w:before="100" w:beforeAutospacing="1" w:after="100" w:afterAutospacing="1" w:line="240" w:lineRule="auto"/>
        <w:jc w:val="both"/>
      </w:pPr>
      <w:r w:rsidRPr="005E267E">
        <w:t>Remote monitoring</w:t>
      </w:r>
    </w:p>
    <w:p w14:paraId="0AA72E8F" w14:textId="77777777" w:rsidR="00DC1696" w:rsidRPr="005E267E" w:rsidRDefault="00DC1696" w:rsidP="00DC1696">
      <w:pPr>
        <w:numPr>
          <w:ilvl w:val="0"/>
          <w:numId w:val="28"/>
        </w:numPr>
        <w:spacing w:before="100" w:beforeAutospacing="1" w:after="100" w:afterAutospacing="1" w:line="240" w:lineRule="auto"/>
        <w:jc w:val="both"/>
      </w:pPr>
      <w:r w:rsidRPr="005E267E">
        <w:t>Training</w:t>
      </w:r>
    </w:p>
    <w:p w14:paraId="4AB1E74F" w14:textId="77777777" w:rsidR="00DC1696" w:rsidRPr="005E267E" w:rsidRDefault="00DC1696" w:rsidP="00DC1696">
      <w:pPr>
        <w:numPr>
          <w:ilvl w:val="0"/>
          <w:numId w:val="28"/>
        </w:numPr>
        <w:spacing w:before="100" w:beforeAutospacing="1" w:after="100" w:afterAutospacing="1" w:line="240" w:lineRule="auto"/>
        <w:jc w:val="both"/>
      </w:pPr>
      <w:r w:rsidRPr="005E267E">
        <w:t>Equipment replacement as needed</w:t>
      </w:r>
    </w:p>
    <w:p w14:paraId="2603A6DB" w14:textId="77777777" w:rsidR="00DC1696" w:rsidRPr="005E267E" w:rsidRDefault="00DC1696" w:rsidP="00DC1696">
      <w:pPr>
        <w:spacing w:before="100" w:beforeAutospacing="1" w:after="100" w:afterAutospacing="1" w:line="240" w:lineRule="auto"/>
        <w:jc w:val="both"/>
        <w:rPr>
          <w:b/>
          <w:bCs/>
        </w:rPr>
      </w:pPr>
      <w:r w:rsidRPr="005E267E">
        <w:rPr>
          <w:b/>
          <w:bCs/>
        </w:rPr>
        <w:t>B. Multifunction Equipment Requirements</w:t>
      </w:r>
    </w:p>
    <w:p w14:paraId="7524DB46" w14:textId="77777777" w:rsidR="00DC1696" w:rsidRPr="005E267E" w:rsidRDefault="00DC1696" w:rsidP="00DC1696">
      <w:pPr>
        <w:spacing w:before="100" w:beforeAutospacing="1" w:after="100" w:afterAutospacing="1" w:line="240" w:lineRule="auto"/>
        <w:jc w:val="both"/>
      </w:pPr>
      <w:r w:rsidRPr="005E267E">
        <w:t>Equipment may include:</w:t>
      </w:r>
    </w:p>
    <w:p w14:paraId="21FD03B8" w14:textId="77777777" w:rsidR="00DC1696" w:rsidRPr="005E267E" w:rsidRDefault="00DC1696" w:rsidP="00DC1696">
      <w:pPr>
        <w:numPr>
          <w:ilvl w:val="0"/>
          <w:numId w:val="29"/>
        </w:numPr>
        <w:spacing w:before="100" w:beforeAutospacing="1" w:after="100" w:afterAutospacing="1" w:line="240" w:lineRule="auto"/>
        <w:jc w:val="both"/>
      </w:pPr>
      <w:r w:rsidRPr="005E267E">
        <w:t>Black-and-white multifunction devices</w:t>
      </w:r>
    </w:p>
    <w:p w14:paraId="028463EB" w14:textId="77777777" w:rsidR="00DC1696" w:rsidRPr="005E267E" w:rsidRDefault="00DC1696" w:rsidP="00DC1696">
      <w:pPr>
        <w:numPr>
          <w:ilvl w:val="0"/>
          <w:numId w:val="29"/>
        </w:numPr>
        <w:spacing w:before="100" w:beforeAutospacing="1" w:after="100" w:afterAutospacing="1" w:line="240" w:lineRule="auto"/>
        <w:jc w:val="both"/>
      </w:pPr>
      <w:r w:rsidRPr="005E267E">
        <w:t>Color multifunction devices</w:t>
      </w:r>
    </w:p>
    <w:p w14:paraId="2BF9D915" w14:textId="77777777" w:rsidR="00DC1696" w:rsidRPr="005E267E" w:rsidRDefault="00DC1696" w:rsidP="00DC1696">
      <w:pPr>
        <w:numPr>
          <w:ilvl w:val="0"/>
          <w:numId w:val="29"/>
        </w:numPr>
        <w:spacing w:before="100" w:beforeAutospacing="1" w:after="100" w:afterAutospacing="1" w:line="240" w:lineRule="auto"/>
        <w:jc w:val="both"/>
      </w:pPr>
      <w:r w:rsidRPr="005E267E">
        <w:t>Network-connected devices</w:t>
      </w:r>
    </w:p>
    <w:p w14:paraId="2B09C2A4" w14:textId="77777777" w:rsidR="00DC1696" w:rsidRPr="005E267E" w:rsidRDefault="00DC1696" w:rsidP="00DC1696">
      <w:pPr>
        <w:numPr>
          <w:ilvl w:val="0"/>
          <w:numId w:val="29"/>
        </w:numPr>
        <w:spacing w:before="100" w:beforeAutospacing="1" w:after="100" w:afterAutospacing="1" w:line="240" w:lineRule="auto"/>
        <w:jc w:val="both"/>
      </w:pPr>
      <w:r w:rsidRPr="005E267E">
        <w:t>Print, copy, scan, and fax functionality</w:t>
      </w:r>
    </w:p>
    <w:p w14:paraId="307CC70D" w14:textId="77777777" w:rsidR="00DC1696" w:rsidRPr="005E267E" w:rsidRDefault="00DC1696" w:rsidP="00DC1696">
      <w:pPr>
        <w:numPr>
          <w:ilvl w:val="0"/>
          <w:numId w:val="29"/>
        </w:numPr>
        <w:spacing w:before="100" w:beforeAutospacing="1" w:after="100" w:afterAutospacing="1" w:line="240" w:lineRule="auto"/>
        <w:jc w:val="both"/>
      </w:pPr>
      <w:r w:rsidRPr="005E267E">
        <w:t>Secure printing capabilities</w:t>
      </w:r>
    </w:p>
    <w:p w14:paraId="3DECFD6A" w14:textId="77777777" w:rsidR="00DC1696" w:rsidRPr="005E267E" w:rsidRDefault="00DC1696" w:rsidP="00DC1696">
      <w:pPr>
        <w:numPr>
          <w:ilvl w:val="0"/>
          <w:numId w:val="29"/>
        </w:numPr>
        <w:spacing w:before="100" w:beforeAutospacing="1" w:after="100" w:afterAutospacing="1" w:line="240" w:lineRule="auto"/>
        <w:jc w:val="both"/>
      </w:pPr>
      <w:r w:rsidRPr="005E267E">
        <w:t>Scan-to-email capability</w:t>
      </w:r>
    </w:p>
    <w:p w14:paraId="47C28E1E" w14:textId="77777777" w:rsidR="00DC1696" w:rsidRPr="005E267E" w:rsidRDefault="00DC1696" w:rsidP="00DC1696">
      <w:pPr>
        <w:numPr>
          <w:ilvl w:val="0"/>
          <w:numId w:val="29"/>
        </w:numPr>
        <w:spacing w:before="100" w:beforeAutospacing="1" w:after="100" w:afterAutospacing="1" w:line="240" w:lineRule="auto"/>
        <w:jc w:val="both"/>
      </w:pPr>
      <w:r w:rsidRPr="005E267E">
        <w:t>Scan-to-network-folder capability</w:t>
      </w:r>
    </w:p>
    <w:p w14:paraId="0DD30119" w14:textId="77777777" w:rsidR="00DC1696" w:rsidRPr="005E267E" w:rsidRDefault="00DC1696" w:rsidP="00DC1696">
      <w:pPr>
        <w:numPr>
          <w:ilvl w:val="0"/>
          <w:numId w:val="29"/>
        </w:numPr>
        <w:spacing w:before="100" w:beforeAutospacing="1" w:after="100" w:afterAutospacing="1" w:line="240" w:lineRule="auto"/>
        <w:jc w:val="both"/>
      </w:pPr>
      <w:r w:rsidRPr="005E267E">
        <w:t>Scan-to-SharePoint or cloud repositories</w:t>
      </w:r>
    </w:p>
    <w:p w14:paraId="72DDDAA5" w14:textId="77777777" w:rsidR="00DC1696" w:rsidRPr="005E267E" w:rsidRDefault="00DC1696" w:rsidP="00DC1696">
      <w:pPr>
        <w:numPr>
          <w:ilvl w:val="0"/>
          <w:numId w:val="29"/>
        </w:numPr>
        <w:spacing w:before="100" w:beforeAutospacing="1" w:after="100" w:afterAutospacing="1" w:line="240" w:lineRule="auto"/>
        <w:jc w:val="both"/>
      </w:pPr>
      <w:r w:rsidRPr="005E267E">
        <w:lastRenderedPageBreak/>
        <w:t>Mobile printing support</w:t>
      </w:r>
    </w:p>
    <w:p w14:paraId="4419DF7B" w14:textId="77777777" w:rsidR="00DC1696" w:rsidRPr="005E267E" w:rsidRDefault="00DC1696" w:rsidP="00DC1696">
      <w:pPr>
        <w:spacing w:before="100" w:beforeAutospacing="1" w:after="100" w:afterAutospacing="1" w:line="240" w:lineRule="auto"/>
        <w:jc w:val="both"/>
        <w:rPr>
          <w:b/>
          <w:bCs/>
        </w:rPr>
      </w:pPr>
      <w:r w:rsidRPr="005E267E">
        <w:rPr>
          <w:b/>
          <w:bCs/>
        </w:rPr>
        <w:t>C. Minimum Technical Capabilities</w:t>
      </w:r>
    </w:p>
    <w:p w14:paraId="2F9F4F1F" w14:textId="77777777" w:rsidR="00DC1696" w:rsidRPr="005E267E" w:rsidRDefault="00DC1696" w:rsidP="00DC1696">
      <w:pPr>
        <w:spacing w:before="100" w:beforeAutospacing="1" w:after="100" w:afterAutospacing="1" w:line="240" w:lineRule="auto"/>
        <w:jc w:val="both"/>
      </w:pPr>
      <w:r w:rsidRPr="005E267E">
        <w:t>Equipment shall support:</w:t>
      </w:r>
    </w:p>
    <w:p w14:paraId="0DAB1F26" w14:textId="77777777" w:rsidR="00DC1696" w:rsidRPr="005E267E" w:rsidRDefault="00DC1696" w:rsidP="00DC1696">
      <w:pPr>
        <w:numPr>
          <w:ilvl w:val="0"/>
          <w:numId w:val="30"/>
        </w:numPr>
        <w:spacing w:before="100" w:beforeAutospacing="1" w:after="100" w:afterAutospacing="1" w:line="240" w:lineRule="auto"/>
        <w:jc w:val="both"/>
      </w:pPr>
      <w:r w:rsidRPr="005E267E">
        <w:t>Duplex printing</w:t>
      </w:r>
    </w:p>
    <w:p w14:paraId="78D6A1D5" w14:textId="77777777" w:rsidR="00DC1696" w:rsidRPr="005E267E" w:rsidRDefault="00DC1696" w:rsidP="00DC1696">
      <w:pPr>
        <w:numPr>
          <w:ilvl w:val="0"/>
          <w:numId w:val="30"/>
        </w:numPr>
        <w:spacing w:before="100" w:beforeAutospacing="1" w:after="100" w:afterAutospacing="1" w:line="240" w:lineRule="auto"/>
        <w:jc w:val="both"/>
      </w:pPr>
      <w:r w:rsidRPr="005E267E">
        <w:t>Network scanning</w:t>
      </w:r>
    </w:p>
    <w:p w14:paraId="5D0B6EF3" w14:textId="77777777" w:rsidR="00DC1696" w:rsidRPr="005E267E" w:rsidRDefault="00DC1696" w:rsidP="00DC1696">
      <w:pPr>
        <w:numPr>
          <w:ilvl w:val="0"/>
          <w:numId w:val="30"/>
        </w:numPr>
        <w:spacing w:before="100" w:beforeAutospacing="1" w:after="100" w:afterAutospacing="1" w:line="240" w:lineRule="auto"/>
        <w:jc w:val="both"/>
      </w:pPr>
      <w:r w:rsidRPr="005E267E">
        <w:t>OCR scanning</w:t>
      </w:r>
    </w:p>
    <w:p w14:paraId="1AAC42D0" w14:textId="77777777" w:rsidR="00DC1696" w:rsidRPr="005E267E" w:rsidRDefault="00DC1696" w:rsidP="00DC1696">
      <w:pPr>
        <w:numPr>
          <w:ilvl w:val="0"/>
          <w:numId w:val="30"/>
        </w:numPr>
        <w:spacing w:before="100" w:beforeAutospacing="1" w:after="100" w:afterAutospacing="1" w:line="240" w:lineRule="auto"/>
        <w:jc w:val="both"/>
      </w:pPr>
      <w:r w:rsidRPr="005E267E">
        <w:t>Authentication features</w:t>
      </w:r>
    </w:p>
    <w:p w14:paraId="5D8BD391" w14:textId="77777777" w:rsidR="00DC1696" w:rsidRPr="005E267E" w:rsidRDefault="00DC1696" w:rsidP="00DC1696">
      <w:pPr>
        <w:numPr>
          <w:ilvl w:val="0"/>
          <w:numId w:val="30"/>
        </w:numPr>
        <w:spacing w:before="100" w:beforeAutospacing="1" w:after="100" w:afterAutospacing="1" w:line="240" w:lineRule="auto"/>
        <w:jc w:val="both"/>
      </w:pPr>
      <w:r w:rsidRPr="005E267E">
        <w:t>User access controls</w:t>
      </w:r>
    </w:p>
    <w:p w14:paraId="58404FBF" w14:textId="77777777" w:rsidR="00DC1696" w:rsidRPr="005E267E" w:rsidRDefault="00DC1696" w:rsidP="00DC1696">
      <w:pPr>
        <w:numPr>
          <w:ilvl w:val="0"/>
          <w:numId w:val="30"/>
        </w:numPr>
        <w:spacing w:before="100" w:beforeAutospacing="1" w:after="100" w:afterAutospacing="1" w:line="240" w:lineRule="auto"/>
        <w:jc w:val="both"/>
      </w:pPr>
      <w:r w:rsidRPr="005E267E">
        <w:t>Usage reporting</w:t>
      </w:r>
    </w:p>
    <w:p w14:paraId="364025B5" w14:textId="77777777" w:rsidR="00DC1696" w:rsidRPr="005E267E" w:rsidRDefault="00DC1696" w:rsidP="00DC1696">
      <w:pPr>
        <w:numPr>
          <w:ilvl w:val="0"/>
          <w:numId w:val="30"/>
        </w:numPr>
        <w:spacing w:before="100" w:beforeAutospacing="1" w:after="100" w:afterAutospacing="1" w:line="240" w:lineRule="auto"/>
        <w:jc w:val="both"/>
      </w:pPr>
      <w:r w:rsidRPr="005E267E">
        <w:t>Energy-efficient operation</w:t>
      </w:r>
    </w:p>
    <w:p w14:paraId="55F369FE" w14:textId="77777777" w:rsidR="00DC1696" w:rsidRPr="005E267E" w:rsidRDefault="00DC1696" w:rsidP="00DC1696">
      <w:pPr>
        <w:spacing w:before="100" w:beforeAutospacing="1" w:after="100" w:afterAutospacing="1" w:line="240" w:lineRule="auto"/>
        <w:jc w:val="both"/>
      </w:pPr>
      <w:r w:rsidRPr="005E267E">
        <w:t>Proposers shall identify equipment models proposed.</w:t>
      </w:r>
    </w:p>
    <w:p w14:paraId="76361BEC" w14:textId="77777777" w:rsidR="00DC1696" w:rsidRPr="005E267E" w:rsidRDefault="00DC1696" w:rsidP="00DC1696">
      <w:pPr>
        <w:spacing w:before="100" w:beforeAutospacing="1" w:after="100" w:afterAutospacing="1" w:line="240" w:lineRule="auto"/>
        <w:jc w:val="both"/>
        <w:rPr>
          <w:b/>
          <w:bCs/>
        </w:rPr>
      </w:pPr>
      <w:r w:rsidRPr="005E267E">
        <w:rPr>
          <w:b/>
          <w:bCs/>
        </w:rPr>
        <w:t>D. Maintenance Services</w:t>
      </w:r>
    </w:p>
    <w:p w14:paraId="14DA2718" w14:textId="77777777" w:rsidR="00DC1696" w:rsidRPr="005E267E" w:rsidRDefault="00DC1696" w:rsidP="00DC1696">
      <w:pPr>
        <w:spacing w:before="100" w:beforeAutospacing="1" w:after="100" w:afterAutospacing="1" w:line="240" w:lineRule="auto"/>
        <w:jc w:val="both"/>
      </w:pPr>
      <w:r w:rsidRPr="005E267E">
        <w:t>The Contractor shall provide:</w:t>
      </w:r>
    </w:p>
    <w:p w14:paraId="101A8F06" w14:textId="77777777" w:rsidR="00DC1696" w:rsidRPr="005E267E" w:rsidRDefault="00DC1696" w:rsidP="00DC1696">
      <w:pPr>
        <w:numPr>
          <w:ilvl w:val="0"/>
          <w:numId w:val="31"/>
        </w:numPr>
        <w:spacing w:before="100" w:beforeAutospacing="1" w:after="100" w:afterAutospacing="1" w:line="240" w:lineRule="auto"/>
        <w:jc w:val="both"/>
      </w:pPr>
      <w:r w:rsidRPr="005E267E">
        <w:t>Preventive maintenance</w:t>
      </w:r>
    </w:p>
    <w:p w14:paraId="65EDA1B5" w14:textId="77777777" w:rsidR="00DC1696" w:rsidRPr="005E267E" w:rsidRDefault="00DC1696" w:rsidP="00DC1696">
      <w:pPr>
        <w:numPr>
          <w:ilvl w:val="0"/>
          <w:numId w:val="31"/>
        </w:numPr>
        <w:spacing w:before="100" w:beforeAutospacing="1" w:after="100" w:afterAutospacing="1" w:line="240" w:lineRule="auto"/>
        <w:jc w:val="both"/>
      </w:pPr>
      <w:r w:rsidRPr="005E267E">
        <w:t>Repair services</w:t>
      </w:r>
    </w:p>
    <w:p w14:paraId="6861965C" w14:textId="77777777" w:rsidR="00DC1696" w:rsidRPr="005E267E" w:rsidRDefault="00DC1696" w:rsidP="00DC1696">
      <w:pPr>
        <w:numPr>
          <w:ilvl w:val="0"/>
          <w:numId w:val="31"/>
        </w:numPr>
        <w:spacing w:before="100" w:beforeAutospacing="1" w:after="100" w:afterAutospacing="1" w:line="240" w:lineRule="auto"/>
        <w:jc w:val="both"/>
      </w:pPr>
      <w:r w:rsidRPr="005E267E">
        <w:t>Replacement parts</w:t>
      </w:r>
    </w:p>
    <w:p w14:paraId="02D2400F" w14:textId="77777777" w:rsidR="00DC1696" w:rsidRPr="005E267E" w:rsidRDefault="00DC1696" w:rsidP="00DC1696">
      <w:pPr>
        <w:numPr>
          <w:ilvl w:val="0"/>
          <w:numId w:val="31"/>
        </w:numPr>
        <w:spacing w:before="100" w:beforeAutospacing="1" w:after="100" w:afterAutospacing="1" w:line="240" w:lineRule="auto"/>
        <w:jc w:val="both"/>
      </w:pPr>
      <w:r w:rsidRPr="005E267E">
        <w:t>Toner replacement</w:t>
      </w:r>
    </w:p>
    <w:p w14:paraId="56F043DC" w14:textId="77777777" w:rsidR="00DC1696" w:rsidRPr="005E267E" w:rsidRDefault="00DC1696" w:rsidP="00DC1696">
      <w:pPr>
        <w:numPr>
          <w:ilvl w:val="0"/>
          <w:numId w:val="31"/>
        </w:numPr>
        <w:spacing w:before="100" w:beforeAutospacing="1" w:after="100" w:afterAutospacing="1" w:line="240" w:lineRule="auto"/>
        <w:jc w:val="both"/>
      </w:pPr>
      <w:r w:rsidRPr="005E267E">
        <w:t>Firmware updates</w:t>
      </w:r>
    </w:p>
    <w:p w14:paraId="5A68228B" w14:textId="77777777" w:rsidR="00DC1696" w:rsidRPr="005E267E" w:rsidRDefault="00DC1696" w:rsidP="00DC1696">
      <w:pPr>
        <w:numPr>
          <w:ilvl w:val="0"/>
          <w:numId w:val="31"/>
        </w:numPr>
        <w:spacing w:before="100" w:beforeAutospacing="1" w:after="100" w:afterAutospacing="1" w:line="240" w:lineRule="auto"/>
        <w:jc w:val="both"/>
      </w:pPr>
      <w:r w:rsidRPr="005E267E">
        <w:t>Technical support</w:t>
      </w:r>
    </w:p>
    <w:p w14:paraId="6802143F" w14:textId="77777777" w:rsidR="00DC1696" w:rsidRPr="005E267E" w:rsidRDefault="00DC1696" w:rsidP="00DC1696">
      <w:pPr>
        <w:spacing w:before="100" w:beforeAutospacing="1" w:after="100" w:afterAutospacing="1" w:line="240" w:lineRule="auto"/>
        <w:jc w:val="both"/>
      </w:pPr>
      <w:r w:rsidRPr="005E267E">
        <w:t>The Contractor shall maintain service records for all equipment.</w:t>
      </w:r>
    </w:p>
    <w:p w14:paraId="32CFA85A" w14:textId="77777777" w:rsidR="00DC1696" w:rsidRPr="005E267E" w:rsidRDefault="00DC1696" w:rsidP="00DC1696">
      <w:pPr>
        <w:spacing w:before="100" w:beforeAutospacing="1" w:after="100" w:afterAutospacing="1" w:line="240" w:lineRule="auto"/>
        <w:jc w:val="both"/>
        <w:rPr>
          <w:b/>
          <w:bCs/>
        </w:rPr>
      </w:pPr>
      <w:r w:rsidRPr="005E267E">
        <w:rPr>
          <w:b/>
          <w:bCs/>
        </w:rPr>
        <w:t>E. Technical Support Requirements</w:t>
      </w:r>
    </w:p>
    <w:p w14:paraId="637A5B03" w14:textId="77777777" w:rsidR="00DC1696" w:rsidRPr="005E267E" w:rsidRDefault="00DC1696" w:rsidP="00DC1696">
      <w:pPr>
        <w:spacing w:before="100" w:beforeAutospacing="1" w:after="100" w:afterAutospacing="1" w:line="240" w:lineRule="auto"/>
        <w:jc w:val="both"/>
      </w:pPr>
      <w:r w:rsidRPr="005E267E">
        <w:t>Vendor shall provide:</w:t>
      </w:r>
    </w:p>
    <w:p w14:paraId="68026584" w14:textId="77777777" w:rsidR="00DC1696" w:rsidRPr="005E267E" w:rsidRDefault="00DC1696" w:rsidP="00DC1696">
      <w:pPr>
        <w:numPr>
          <w:ilvl w:val="0"/>
          <w:numId w:val="32"/>
        </w:numPr>
        <w:spacing w:before="100" w:beforeAutospacing="1" w:after="100" w:afterAutospacing="1" w:line="240" w:lineRule="auto"/>
        <w:jc w:val="both"/>
      </w:pPr>
      <w:r w:rsidRPr="005E267E">
        <w:t>Help desk services</w:t>
      </w:r>
    </w:p>
    <w:p w14:paraId="3EFD7A94" w14:textId="77777777" w:rsidR="00DC1696" w:rsidRPr="005E267E" w:rsidRDefault="00DC1696" w:rsidP="00DC1696">
      <w:pPr>
        <w:numPr>
          <w:ilvl w:val="0"/>
          <w:numId w:val="32"/>
        </w:numPr>
        <w:spacing w:before="100" w:beforeAutospacing="1" w:after="100" w:afterAutospacing="1" w:line="240" w:lineRule="auto"/>
        <w:jc w:val="both"/>
      </w:pPr>
      <w:r w:rsidRPr="005E267E">
        <w:t>Remote diagnostics</w:t>
      </w:r>
    </w:p>
    <w:p w14:paraId="1D5462C0" w14:textId="77777777" w:rsidR="00DC1696" w:rsidRPr="005E267E" w:rsidRDefault="00DC1696" w:rsidP="00DC1696">
      <w:pPr>
        <w:numPr>
          <w:ilvl w:val="0"/>
          <w:numId w:val="32"/>
        </w:numPr>
        <w:spacing w:before="100" w:beforeAutospacing="1" w:after="100" w:afterAutospacing="1" w:line="240" w:lineRule="auto"/>
        <w:jc w:val="both"/>
      </w:pPr>
      <w:r w:rsidRPr="005E267E">
        <w:t>On-site service response</w:t>
      </w:r>
    </w:p>
    <w:p w14:paraId="495D1134" w14:textId="77777777" w:rsidR="00DC1696" w:rsidRPr="005E267E" w:rsidRDefault="00DC1696" w:rsidP="00DC1696">
      <w:pPr>
        <w:numPr>
          <w:ilvl w:val="0"/>
          <w:numId w:val="32"/>
        </w:numPr>
        <w:spacing w:before="100" w:beforeAutospacing="1" w:after="100" w:afterAutospacing="1" w:line="240" w:lineRule="auto"/>
        <w:jc w:val="both"/>
      </w:pPr>
      <w:r w:rsidRPr="005E267E">
        <w:t>Escalation procedures</w:t>
      </w:r>
    </w:p>
    <w:p w14:paraId="1269CD3D" w14:textId="77777777" w:rsidR="00DC1696" w:rsidRPr="005E267E" w:rsidRDefault="00DC1696" w:rsidP="00DC1696">
      <w:pPr>
        <w:numPr>
          <w:ilvl w:val="0"/>
          <w:numId w:val="32"/>
        </w:numPr>
        <w:spacing w:before="100" w:beforeAutospacing="1" w:after="100" w:afterAutospacing="1" w:line="240" w:lineRule="auto"/>
        <w:jc w:val="both"/>
      </w:pPr>
      <w:r w:rsidRPr="005E267E">
        <w:t>Performance monitoring</w:t>
      </w:r>
    </w:p>
    <w:p w14:paraId="7FF34C5D" w14:textId="77777777" w:rsidR="00DC1696" w:rsidRPr="005E267E" w:rsidRDefault="00DC1696" w:rsidP="00DC1696">
      <w:pPr>
        <w:spacing w:before="100" w:beforeAutospacing="1" w:after="100" w:afterAutospacing="1" w:line="240" w:lineRule="auto"/>
        <w:jc w:val="both"/>
      </w:pPr>
      <w:r w:rsidRPr="005E267E">
        <w:t>Proposals shall specify response times for:</w:t>
      </w:r>
    </w:p>
    <w:p w14:paraId="33C57642" w14:textId="77777777" w:rsidR="00DC1696" w:rsidRPr="005E267E" w:rsidRDefault="00DC1696" w:rsidP="00DC1696">
      <w:pPr>
        <w:numPr>
          <w:ilvl w:val="0"/>
          <w:numId w:val="33"/>
        </w:numPr>
        <w:spacing w:before="100" w:beforeAutospacing="1" w:after="100" w:afterAutospacing="1" w:line="240" w:lineRule="auto"/>
        <w:jc w:val="both"/>
      </w:pPr>
      <w:r w:rsidRPr="005E267E">
        <w:t>Service requests</w:t>
      </w:r>
    </w:p>
    <w:p w14:paraId="3956A02A" w14:textId="77777777" w:rsidR="00DC1696" w:rsidRPr="005E267E" w:rsidRDefault="00DC1696" w:rsidP="00DC1696">
      <w:pPr>
        <w:numPr>
          <w:ilvl w:val="0"/>
          <w:numId w:val="33"/>
        </w:numPr>
        <w:spacing w:before="100" w:beforeAutospacing="1" w:after="100" w:afterAutospacing="1" w:line="240" w:lineRule="auto"/>
        <w:jc w:val="both"/>
      </w:pPr>
      <w:r w:rsidRPr="005E267E">
        <w:t>Device outages</w:t>
      </w:r>
    </w:p>
    <w:p w14:paraId="4B4B2B19" w14:textId="77777777" w:rsidR="00DC1696" w:rsidRPr="005E267E" w:rsidRDefault="00DC1696" w:rsidP="00DC1696">
      <w:pPr>
        <w:numPr>
          <w:ilvl w:val="0"/>
          <w:numId w:val="33"/>
        </w:numPr>
        <w:spacing w:before="100" w:beforeAutospacing="1" w:after="100" w:afterAutospacing="1" w:line="240" w:lineRule="auto"/>
        <w:jc w:val="both"/>
      </w:pPr>
      <w:r w:rsidRPr="005E267E">
        <w:t>Emergency support</w:t>
      </w:r>
    </w:p>
    <w:p w14:paraId="1DC12EA2" w14:textId="77777777" w:rsidR="00DC1696" w:rsidRPr="005E267E" w:rsidRDefault="00DC1696" w:rsidP="00DC1696">
      <w:pPr>
        <w:spacing w:before="100" w:beforeAutospacing="1" w:after="100" w:afterAutospacing="1" w:line="240" w:lineRule="auto"/>
        <w:jc w:val="both"/>
        <w:rPr>
          <w:b/>
          <w:bCs/>
        </w:rPr>
      </w:pPr>
      <w:r w:rsidRPr="005E267E">
        <w:rPr>
          <w:b/>
          <w:bCs/>
        </w:rPr>
        <w:lastRenderedPageBreak/>
        <w:t>F. Consumables Management</w:t>
      </w:r>
    </w:p>
    <w:p w14:paraId="1726BA72" w14:textId="77777777" w:rsidR="00DC1696" w:rsidRPr="005E267E" w:rsidRDefault="00DC1696" w:rsidP="00DC1696">
      <w:pPr>
        <w:spacing w:before="100" w:beforeAutospacing="1" w:after="100" w:afterAutospacing="1" w:line="240" w:lineRule="auto"/>
        <w:jc w:val="both"/>
      </w:pPr>
      <w:r w:rsidRPr="005E267E">
        <w:t>The Contractor shall supply:</w:t>
      </w:r>
    </w:p>
    <w:p w14:paraId="43CB66BB" w14:textId="77777777" w:rsidR="00DC1696" w:rsidRPr="005E267E" w:rsidRDefault="00DC1696" w:rsidP="00DC1696">
      <w:pPr>
        <w:numPr>
          <w:ilvl w:val="0"/>
          <w:numId w:val="34"/>
        </w:numPr>
        <w:spacing w:before="100" w:beforeAutospacing="1" w:after="100" w:afterAutospacing="1" w:line="240" w:lineRule="auto"/>
        <w:jc w:val="both"/>
      </w:pPr>
      <w:r w:rsidRPr="005E267E">
        <w:t>Toner</w:t>
      </w:r>
    </w:p>
    <w:p w14:paraId="6D30DA10" w14:textId="77777777" w:rsidR="00DC1696" w:rsidRPr="005E267E" w:rsidRDefault="00DC1696" w:rsidP="00DC1696">
      <w:pPr>
        <w:numPr>
          <w:ilvl w:val="0"/>
          <w:numId w:val="34"/>
        </w:numPr>
        <w:spacing w:before="100" w:beforeAutospacing="1" w:after="100" w:afterAutospacing="1" w:line="240" w:lineRule="auto"/>
        <w:jc w:val="both"/>
      </w:pPr>
      <w:r w:rsidRPr="005E267E">
        <w:t>Developer</w:t>
      </w:r>
    </w:p>
    <w:p w14:paraId="062A989E" w14:textId="77777777" w:rsidR="00DC1696" w:rsidRPr="005E267E" w:rsidRDefault="00DC1696" w:rsidP="00DC1696">
      <w:pPr>
        <w:numPr>
          <w:ilvl w:val="0"/>
          <w:numId w:val="34"/>
        </w:numPr>
        <w:spacing w:before="100" w:beforeAutospacing="1" w:after="100" w:afterAutospacing="1" w:line="240" w:lineRule="auto"/>
        <w:jc w:val="both"/>
      </w:pPr>
      <w:r w:rsidRPr="005E267E">
        <w:t>Maintenance kits</w:t>
      </w:r>
    </w:p>
    <w:p w14:paraId="2B2DA22B" w14:textId="77777777" w:rsidR="00DC1696" w:rsidRPr="005E267E" w:rsidRDefault="00DC1696" w:rsidP="00DC1696">
      <w:pPr>
        <w:numPr>
          <w:ilvl w:val="0"/>
          <w:numId w:val="34"/>
        </w:numPr>
        <w:spacing w:before="100" w:beforeAutospacing="1" w:after="100" w:afterAutospacing="1" w:line="240" w:lineRule="auto"/>
        <w:jc w:val="both"/>
      </w:pPr>
      <w:r w:rsidRPr="005E267E">
        <w:t>Drums</w:t>
      </w:r>
    </w:p>
    <w:p w14:paraId="10B30B03" w14:textId="77777777" w:rsidR="00DC1696" w:rsidRPr="005E267E" w:rsidRDefault="00DC1696" w:rsidP="00DC1696">
      <w:pPr>
        <w:numPr>
          <w:ilvl w:val="0"/>
          <w:numId w:val="34"/>
        </w:numPr>
        <w:spacing w:before="100" w:beforeAutospacing="1" w:after="100" w:afterAutospacing="1" w:line="240" w:lineRule="auto"/>
        <w:jc w:val="both"/>
      </w:pPr>
      <w:r w:rsidRPr="005E267E">
        <w:t>Necessary copier consumables</w:t>
      </w:r>
    </w:p>
    <w:p w14:paraId="3FBA3F31" w14:textId="77777777" w:rsidR="00DC1696" w:rsidRPr="005E267E" w:rsidRDefault="00DC1696" w:rsidP="00DC1696">
      <w:pPr>
        <w:spacing w:before="100" w:beforeAutospacing="1" w:after="100" w:afterAutospacing="1" w:line="240" w:lineRule="auto"/>
        <w:jc w:val="both"/>
      </w:pPr>
      <w:r w:rsidRPr="005E267E">
        <w:t>Paper shall be priced separately unless otherwise proposed.</w:t>
      </w:r>
    </w:p>
    <w:p w14:paraId="6717111E" w14:textId="77777777" w:rsidR="00DC1696" w:rsidRPr="005E267E" w:rsidRDefault="00DC1696" w:rsidP="00DC1696">
      <w:pPr>
        <w:spacing w:before="100" w:beforeAutospacing="1" w:after="100" w:afterAutospacing="1" w:line="240" w:lineRule="auto"/>
        <w:jc w:val="both"/>
        <w:rPr>
          <w:b/>
          <w:bCs/>
        </w:rPr>
      </w:pPr>
      <w:r w:rsidRPr="005E267E">
        <w:rPr>
          <w:b/>
          <w:bCs/>
        </w:rPr>
        <w:t>G. Reporting Requirements</w:t>
      </w:r>
    </w:p>
    <w:p w14:paraId="7AF88F53" w14:textId="77777777" w:rsidR="00DC1696" w:rsidRPr="005E267E" w:rsidRDefault="00DC1696" w:rsidP="00DC1696">
      <w:pPr>
        <w:spacing w:before="100" w:beforeAutospacing="1" w:after="100" w:afterAutospacing="1" w:line="240" w:lineRule="auto"/>
        <w:jc w:val="both"/>
      </w:pPr>
      <w:r w:rsidRPr="005E267E">
        <w:t>Vendor shall provide monthly or quarterly reporting including:</w:t>
      </w:r>
    </w:p>
    <w:p w14:paraId="2C9F64C8" w14:textId="77777777" w:rsidR="00DC1696" w:rsidRPr="005E267E" w:rsidRDefault="00DC1696" w:rsidP="00DC1696">
      <w:pPr>
        <w:numPr>
          <w:ilvl w:val="0"/>
          <w:numId w:val="35"/>
        </w:numPr>
        <w:spacing w:before="100" w:beforeAutospacing="1" w:after="100" w:afterAutospacing="1" w:line="240" w:lineRule="auto"/>
        <w:jc w:val="both"/>
      </w:pPr>
      <w:r w:rsidRPr="005E267E">
        <w:t>Device utilization</w:t>
      </w:r>
    </w:p>
    <w:p w14:paraId="79EA096B" w14:textId="77777777" w:rsidR="00DC1696" w:rsidRPr="005E267E" w:rsidRDefault="00DC1696" w:rsidP="00DC1696">
      <w:pPr>
        <w:numPr>
          <w:ilvl w:val="0"/>
          <w:numId w:val="35"/>
        </w:numPr>
        <w:spacing w:before="100" w:beforeAutospacing="1" w:after="100" w:afterAutospacing="1" w:line="240" w:lineRule="auto"/>
        <w:jc w:val="both"/>
      </w:pPr>
      <w:r w:rsidRPr="005E267E">
        <w:t>Print volumes</w:t>
      </w:r>
    </w:p>
    <w:p w14:paraId="227859FD" w14:textId="77777777" w:rsidR="00DC1696" w:rsidRPr="005E267E" w:rsidRDefault="00DC1696" w:rsidP="00DC1696">
      <w:pPr>
        <w:numPr>
          <w:ilvl w:val="0"/>
          <w:numId w:val="35"/>
        </w:numPr>
        <w:spacing w:before="100" w:beforeAutospacing="1" w:after="100" w:afterAutospacing="1" w:line="240" w:lineRule="auto"/>
        <w:jc w:val="both"/>
      </w:pPr>
      <w:r w:rsidRPr="005E267E">
        <w:t>Color usage</w:t>
      </w:r>
    </w:p>
    <w:p w14:paraId="7E210C28" w14:textId="77777777" w:rsidR="00DC1696" w:rsidRPr="005E267E" w:rsidRDefault="00DC1696" w:rsidP="00DC1696">
      <w:pPr>
        <w:numPr>
          <w:ilvl w:val="0"/>
          <w:numId w:val="35"/>
        </w:numPr>
        <w:spacing w:before="100" w:beforeAutospacing="1" w:after="100" w:afterAutospacing="1" w:line="240" w:lineRule="auto"/>
        <w:jc w:val="both"/>
      </w:pPr>
      <w:r w:rsidRPr="005E267E">
        <w:t>Service calls</w:t>
      </w:r>
    </w:p>
    <w:p w14:paraId="54DC6526" w14:textId="77777777" w:rsidR="00DC1696" w:rsidRPr="005E267E" w:rsidRDefault="00DC1696" w:rsidP="00DC1696">
      <w:pPr>
        <w:numPr>
          <w:ilvl w:val="0"/>
          <w:numId w:val="35"/>
        </w:numPr>
        <w:spacing w:before="100" w:beforeAutospacing="1" w:after="100" w:afterAutospacing="1" w:line="240" w:lineRule="auto"/>
        <w:jc w:val="both"/>
      </w:pPr>
      <w:r w:rsidRPr="005E267E">
        <w:t>Downtime statistics</w:t>
      </w:r>
    </w:p>
    <w:p w14:paraId="26213E25" w14:textId="77777777" w:rsidR="00DC1696" w:rsidRPr="005E267E" w:rsidRDefault="00DC1696" w:rsidP="00DC1696">
      <w:pPr>
        <w:numPr>
          <w:ilvl w:val="0"/>
          <w:numId w:val="35"/>
        </w:numPr>
        <w:spacing w:before="100" w:beforeAutospacing="1" w:after="100" w:afterAutospacing="1" w:line="240" w:lineRule="auto"/>
        <w:jc w:val="both"/>
      </w:pPr>
      <w:r w:rsidRPr="005E267E">
        <w:t>Cost-per-copy metrics</w:t>
      </w:r>
    </w:p>
    <w:p w14:paraId="6459D506" w14:textId="77777777" w:rsidR="00DC1696" w:rsidRPr="005E267E" w:rsidRDefault="00DC1696" w:rsidP="00DC1696">
      <w:pPr>
        <w:spacing w:before="100" w:beforeAutospacing="1" w:after="100" w:afterAutospacing="1" w:line="240" w:lineRule="auto"/>
        <w:jc w:val="both"/>
        <w:rPr>
          <w:b/>
          <w:bCs/>
        </w:rPr>
      </w:pPr>
      <w:r w:rsidRPr="005E267E">
        <w:rPr>
          <w:b/>
          <w:bCs/>
        </w:rPr>
        <w:t>H. Security Requirements</w:t>
      </w:r>
    </w:p>
    <w:p w14:paraId="654E413C" w14:textId="77777777" w:rsidR="00DC1696" w:rsidRPr="005E267E" w:rsidRDefault="00DC1696" w:rsidP="00DC1696">
      <w:pPr>
        <w:spacing w:before="100" w:beforeAutospacing="1" w:after="100" w:afterAutospacing="1" w:line="240" w:lineRule="auto"/>
        <w:jc w:val="both"/>
      </w:pPr>
      <w:r w:rsidRPr="005E267E">
        <w:t>The Contractor shall ensure:</w:t>
      </w:r>
    </w:p>
    <w:p w14:paraId="062996E2" w14:textId="77777777" w:rsidR="00DC1696" w:rsidRPr="005E267E" w:rsidRDefault="00DC1696" w:rsidP="00DC1696">
      <w:pPr>
        <w:numPr>
          <w:ilvl w:val="0"/>
          <w:numId w:val="36"/>
        </w:numPr>
        <w:spacing w:before="100" w:beforeAutospacing="1" w:after="100" w:afterAutospacing="1" w:line="240" w:lineRule="auto"/>
        <w:jc w:val="both"/>
      </w:pPr>
      <w:r w:rsidRPr="005E267E">
        <w:t>Secure data retention practices</w:t>
      </w:r>
    </w:p>
    <w:p w14:paraId="048E07CA" w14:textId="77777777" w:rsidR="00DC1696" w:rsidRPr="005E267E" w:rsidRDefault="00DC1696" w:rsidP="00DC1696">
      <w:pPr>
        <w:numPr>
          <w:ilvl w:val="0"/>
          <w:numId w:val="36"/>
        </w:numPr>
        <w:spacing w:before="100" w:beforeAutospacing="1" w:after="100" w:afterAutospacing="1" w:line="240" w:lineRule="auto"/>
        <w:jc w:val="both"/>
      </w:pPr>
      <w:r w:rsidRPr="005E267E">
        <w:t>Hard drive security</w:t>
      </w:r>
    </w:p>
    <w:p w14:paraId="57CD7FE3" w14:textId="77777777" w:rsidR="00DC1696" w:rsidRPr="005E267E" w:rsidRDefault="00DC1696" w:rsidP="00DC1696">
      <w:pPr>
        <w:numPr>
          <w:ilvl w:val="0"/>
          <w:numId w:val="36"/>
        </w:numPr>
        <w:spacing w:before="100" w:beforeAutospacing="1" w:after="100" w:afterAutospacing="1" w:line="240" w:lineRule="auto"/>
        <w:jc w:val="both"/>
      </w:pPr>
      <w:r w:rsidRPr="005E267E">
        <w:t>User authentication controls</w:t>
      </w:r>
    </w:p>
    <w:p w14:paraId="01B00774" w14:textId="77777777" w:rsidR="00DC1696" w:rsidRPr="005E267E" w:rsidRDefault="00DC1696" w:rsidP="00DC1696">
      <w:pPr>
        <w:numPr>
          <w:ilvl w:val="0"/>
          <w:numId w:val="36"/>
        </w:numPr>
        <w:spacing w:before="100" w:beforeAutospacing="1" w:after="100" w:afterAutospacing="1" w:line="240" w:lineRule="auto"/>
        <w:jc w:val="both"/>
      </w:pPr>
      <w:r w:rsidRPr="005E267E">
        <w:t>Device security updates</w:t>
      </w:r>
    </w:p>
    <w:p w14:paraId="591A9467" w14:textId="77777777" w:rsidR="00DC1696" w:rsidRPr="005E267E" w:rsidRDefault="00DC1696" w:rsidP="00DC1696">
      <w:pPr>
        <w:numPr>
          <w:ilvl w:val="0"/>
          <w:numId w:val="36"/>
        </w:numPr>
        <w:spacing w:before="100" w:beforeAutospacing="1" w:after="100" w:afterAutospacing="1" w:line="240" w:lineRule="auto"/>
        <w:jc w:val="both"/>
      </w:pPr>
      <w:r w:rsidRPr="005E267E">
        <w:t>Secure disposal procedures</w:t>
      </w:r>
    </w:p>
    <w:p w14:paraId="6BBC1427" w14:textId="77777777" w:rsidR="00DC1696" w:rsidRPr="005E267E" w:rsidRDefault="00DC1696" w:rsidP="00DC1696">
      <w:pPr>
        <w:numPr>
          <w:ilvl w:val="0"/>
          <w:numId w:val="36"/>
        </w:numPr>
        <w:spacing w:before="100" w:beforeAutospacing="1" w:after="100" w:afterAutospacing="1" w:line="240" w:lineRule="auto"/>
        <w:jc w:val="both"/>
      </w:pPr>
      <w:r w:rsidRPr="005E267E">
        <w:t>Compliance with confidentiality requirements</w:t>
      </w:r>
    </w:p>
    <w:p w14:paraId="295DF9C1" w14:textId="77777777" w:rsidR="00DC1696" w:rsidRPr="005E267E" w:rsidRDefault="00DC1696" w:rsidP="00DC1696">
      <w:pPr>
        <w:spacing w:before="100" w:beforeAutospacing="1" w:after="100" w:afterAutospacing="1" w:line="240" w:lineRule="auto"/>
        <w:jc w:val="both"/>
        <w:rPr>
          <w:b/>
          <w:bCs/>
        </w:rPr>
      </w:pPr>
      <w:r w:rsidRPr="005E267E">
        <w:rPr>
          <w:b/>
          <w:bCs/>
        </w:rPr>
        <w:t>I. Equipment Refresh and Replacement</w:t>
      </w:r>
    </w:p>
    <w:p w14:paraId="15433603" w14:textId="77777777" w:rsidR="00DC1696" w:rsidRPr="005E267E" w:rsidRDefault="00DC1696" w:rsidP="00DC1696">
      <w:pPr>
        <w:spacing w:before="100" w:beforeAutospacing="1" w:after="100" w:afterAutospacing="1" w:line="240" w:lineRule="auto"/>
        <w:jc w:val="both"/>
      </w:pPr>
      <w:r w:rsidRPr="005E267E">
        <w:t>The Contractor shall identify:</w:t>
      </w:r>
    </w:p>
    <w:p w14:paraId="4E7BBCD9" w14:textId="77777777" w:rsidR="00DC1696" w:rsidRPr="005E267E" w:rsidRDefault="00DC1696" w:rsidP="00DC1696">
      <w:pPr>
        <w:numPr>
          <w:ilvl w:val="0"/>
          <w:numId w:val="37"/>
        </w:numPr>
        <w:spacing w:before="100" w:beforeAutospacing="1" w:after="100" w:afterAutospacing="1" w:line="240" w:lineRule="auto"/>
        <w:jc w:val="both"/>
      </w:pPr>
      <w:r w:rsidRPr="005E267E">
        <w:t>Equipment lifecycle standards</w:t>
      </w:r>
    </w:p>
    <w:p w14:paraId="7C08ADAA" w14:textId="77777777" w:rsidR="00DC1696" w:rsidRPr="005E267E" w:rsidRDefault="00DC1696" w:rsidP="00DC1696">
      <w:pPr>
        <w:numPr>
          <w:ilvl w:val="0"/>
          <w:numId w:val="37"/>
        </w:numPr>
        <w:spacing w:before="100" w:beforeAutospacing="1" w:after="100" w:afterAutospacing="1" w:line="240" w:lineRule="auto"/>
        <w:jc w:val="both"/>
      </w:pPr>
      <w:r w:rsidRPr="005E267E">
        <w:t>Replacement schedules</w:t>
      </w:r>
    </w:p>
    <w:p w14:paraId="73FB54FB" w14:textId="77777777" w:rsidR="00DC1696" w:rsidRPr="005E267E" w:rsidRDefault="00DC1696" w:rsidP="00DC1696">
      <w:pPr>
        <w:numPr>
          <w:ilvl w:val="0"/>
          <w:numId w:val="37"/>
        </w:numPr>
        <w:spacing w:before="100" w:beforeAutospacing="1" w:after="100" w:afterAutospacing="1" w:line="240" w:lineRule="auto"/>
        <w:jc w:val="both"/>
      </w:pPr>
      <w:r w:rsidRPr="005E267E">
        <w:t>Refresh options</w:t>
      </w:r>
    </w:p>
    <w:p w14:paraId="0BF815B3" w14:textId="77777777" w:rsidR="00DC1696" w:rsidRPr="005E267E" w:rsidRDefault="00DC1696" w:rsidP="00DC1696">
      <w:pPr>
        <w:numPr>
          <w:ilvl w:val="0"/>
          <w:numId w:val="37"/>
        </w:numPr>
        <w:spacing w:before="100" w:beforeAutospacing="1" w:after="100" w:afterAutospacing="1" w:line="240" w:lineRule="auto"/>
        <w:jc w:val="both"/>
      </w:pPr>
      <w:r w:rsidRPr="005E267E">
        <w:t>Upgrade opportunities</w:t>
      </w:r>
    </w:p>
    <w:p w14:paraId="7456EC14" w14:textId="77777777" w:rsidR="001F3753" w:rsidRDefault="001F3753" w:rsidP="00DC1696">
      <w:pPr>
        <w:spacing w:before="100" w:beforeAutospacing="1" w:after="100" w:afterAutospacing="1" w:line="240" w:lineRule="auto"/>
        <w:jc w:val="both"/>
        <w:rPr>
          <w:b/>
          <w:bCs/>
        </w:rPr>
      </w:pPr>
    </w:p>
    <w:p w14:paraId="476538E3" w14:textId="270B3758" w:rsidR="00DC1696" w:rsidRPr="005E267E" w:rsidRDefault="00DC1696" w:rsidP="00DC1696">
      <w:pPr>
        <w:spacing w:before="100" w:beforeAutospacing="1" w:after="100" w:afterAutospacing="1" w:line="240" w:lineRule="auto"/>
        <w:jc w:val="both"/>
        <w:rPr>
          <w:b/>
          <w:bCs/>
        </w:rPr>
      </w:pPr>
      <w:r w:rsidRPr="005E267E">
        <w:rPr>
          <w:b/>
          <w:bCs/>
        </w:rPr>
        <w:lastRenderedPageBreak/>
        <w:t>J. Transition Services</w:t>
      </w:r>
    </w:p>
    <w:p w14:paraId="11443389" w14:textId="77777777" w:rsidR="00DC1696" w:rsidRPr="005E267E" w:rsidRDefault="00DC1696" w:rsidP="00DC1696">
      <w:pPr>
        <w:spacing w:before="100" w:beforeAutospacing="1" w:after="100" w:afterAutospacing="1" w:line="240" w:lineRule="auto"/>
        <w:jc w:val="both"/>
      </w:pPr>
      <w:r w:rsidRPr="005E267E">
        <w:t>The Contractor shall provide:</w:t>
      </w:r>
    </w:p>
    <w:p w14:paraId="0079C4CC" w14:textId="77777777" w:rsidR="00DC1696" w:rsidRPr="005E267E" w:rsidRDefault="00DC1696" w:rsidP="00DC1696">
      <w:pPr>
        <w:numPr>
          <w:ilvl w:val="0"/>
          <w:numId w:val="38"/>
        </w:numPr>
        <w:spacing w:before="100" w:beforeAutospacing="1" w:after="100" w:afterAutospacing="1" w:line="240" w:lineRule="auto"/>
        <w:jc w:val="both"/>
      </w:pPr>
      <w:r w:rsidRPr="005E267E">
        <w:t>Equipment deployment schedules</w:t>
      </w:r>
    </w:p>
    <w:p w14:paraId="5A7F7829" w14:textId="77777777" w:rsidR="00DC1696" w:rsidRPr="005E267E" w:rsidRDefault="00DC1696" w:rsidP="00DC1696">
      <w:pPr>
        <w:numPr>
          <w:ilvl w:val="0"/>
          <w:numId w:val="38"/>
        </w:numPr>
        <w:spacing w:before="100" w:beforeAutospacing="1" w:after="100" w:afterAutospacing="1" w:line="240" w:lineRule="auto"/>
        <w:jc w:val="both"/>
      </w:pPr>
      <w:r w:rsidRPr="005E267E">
        <w:t>Removal of existing equipment (if applicable)</w:t>
      </w:r>
    </w:p>
    <w:p w14:paraId="6731A39F" w14:textId="77777777" w:rsidR="00DC1696" w:rsidRPr="005E267E" w:rsidRDefault="00DC1696" w:rsidP="00DC1696">
      <w:pPr>
        <w:numPr>
          <w:ilvl w:val="0"/>
          <w:numId w:val="38"/>
        </w:numPr>
        <w:spacing w:before="100" w:beforeAutospacing="1" w:after="100" w:afterAutospacing="1" w:line="240" w:lineRule="auto"/>
        <w:jc w:val="both"/>
      </w:pPr>
      <w:r w:rsidRPr="005E267E">
        <w:t>Data migration assistance</w:t>
      </w:r>
    </w:p>
    <w:p w14:paraId="765EF130" w14:textId="77777777" w:rsidR="00DC1696" w:rsidRPr="005E267E" w:rsidRDefault="00DC1696" w:rsidP="00DC1696">
      <w:pPr>
        <w:numPr>
          <w:ilvl w:val="0"/>
          <w:numId w:val="38"/>
        </w:numPr>
        <w:spacing w:before="100" w:beforeAutospacing="1" w:after="100" w:afterAutospacing="1" w:line="240" w:lineRule="auto"/>
        <w:jc w:val="both"/>
      </w:pPr>
      <w:r w:rsidRPr="005E267E">
        <w:t>User training</w:t>
      </w:r>
    </w:p>
    <w:p w14:paraId="3357A3E4" w14:textId="77777777" w:rsidR="00DC1696" w:rsidRPr="005E267E" w:rsidRDefault="00DC1696" w:rsidP="00DC1696">
      <w:pPr>
        <w:numPr>
          <w:ilvl w:val="0"/>
          <w:numId w:val="38"/>
        </w:numPr>
        <w:spacing w:before="100" w:beforeAutospacing="1" w:after="100" w:afterAutospacing="1" w:line="240" w:lineRule="auto"/>
        <w:jc w:val="both"/>
      </w:pPr>
      <w:r w:rsidRPr="005E267E">
        <w:t>Service implementation planning</w:t>
      </w:r>
    </w:p>
    <w:p w14:paraId="44373992" w14:textId="77777777" w:rsidR="00DC1696" w:rsidRPr="005E267E" w:rsidRDefault="00DC1696" w:rsidP="00DC1696">
      <w:pPr>
        <w:spacing w:before="100" w:beforeAutospacing="1" w:after="100" w:afterAutospacing="1" w:line="240" w:lineRule="auto"/>
        <w:jc w:val="both"/>
        <w:rPr>
          <w:b/>
          <w:bCs/>
        </w:rPr>
      </w:pPr>
      <w:r w:rsidRPr="005E267E">
        <w:rPr>
          <w:b/>
          <w:bCs/>
        </w:rPr>
        <w:t>K. Optional Services</w:t>
      </w:r>
    </w:p>
    <w:p w14:paraId="15A8646B" w14:textId="77777777" w:rsidR="00DC1696" w:rsidRPr="005E267E" w:rsidRDefault="00DC1696" w:rsidP="00DC1696">
      <w:pPr>
        <w:spacing w:before="100" w:beforeAutospacing="1" w:after="100" w:afterAutospacing="1" w:line="240" w:lineRule="auto"/>
        <w:jc w:val="both"/>
      </w:pPr>
      <w:r w:rsidRPr="005E267E">
        <w:t>Proposers may provide pricing for:</w:t>
      </w:r>
    </w:p>
    <w:p w14:paraId="78211032" w14:textId="77777777" w:rsidR="00DC1696" w:rsidRPr="005E267E" w:rsidRDefault="00DC1696" w:rsidP="00DC1696">
      <w:pPr>
        <w:numPr>
          <w:ilvl w:val="0"/>
          <w:numId w:val="39"/>
        </w:numPr>
        <w:spacing w:before="100" w:beforeAutospacing="1" w:after="100" w:afterAutospacing="1" w:line="240" w:lineRule="auto"/>
        <w:jc w:val="both"/>
      </w:pPr>
      <w:r w:rsidRPr="005E267E">
        <w:t>Production printing devices</w:t>
      </w:r>
    </w:p>
    <w:p w14:paraId="27773844" w14:textId="77777777" w:rsidR="00DC1696" w:rsidRPr="005E267E" w:rsidRDefault="00DC1696" w:rsidP="00DC1696">
      <w:pPr>
        <w:numPr>
          <w:ilvl w:val="0"/>
          <w:numId w:val="39"/>
        </w:numPr>
        <w:spacing w:before="100" w:beforeAutospacing="1" w:after="100" w:afterAutospacing="1" w:line="240" w:lineRule="auto"/>
        <w:jc w:val="both"/>
      </w:pPr>
      <w:r w:rsidRPr="005E267E">
        <w:t>Managed print services</w:t>
      </w:r>
    </w:p>
    <w:p w14:paraId="23B643F9" w14:textId="77777777" w:rsidR="00DC1696" w:rsidRPr="005E267E" w:rsidRDefault="00DC1696" w:rsidP="00DC1696">
      <w:pPr>
        <w:numPr>
          <w:ilvl w:val="0"/>
          <w:numId w:val="39"/>
        </w:numPr>
        <w:spacing w:before="100" w:beforeAutospacing="1" w:after="100" w:afterAutospacing="1" w:line="240" w:lineRule="auto"/>
        <w:jc w:val="both"/>
      </w:pPr>
      <w:r w:rsidRPr="005E267E">
        <w:t>Fleet optimization studies</w:t>
      </w:r>
    </w:p>
    <w:p w14:paraId="225A74EF" w14:textId="77777777" w:rsidR="00DC1696" w:rsidRPr="005E267E" w:rsidRDefault="00DC1696" w:rsidP="00DC1696">
      <w:pPr>
        <w:numPr>
          <w:ilvl w:val="0"/>
          <w:numId w:val="39"/>
        </w:numPr>
        <w:spacing w:before="100" w:beforeAutospacing="1" w:after="100" w:afterAutospacing="1" w:line="240" w:lineRule="auto"/>
        <w:jc w:val="both"/>
      </w:pPr>
      <w:r w:rsidRPr="005E267E">
        <w:t>Additional scanning technologies</w:t>
      </w:r>
    </w:p>
    <w:p w14:paraId="0344C7A0" w14:textId="77777777" w:rsidR="00DC1696" w:rsidRPr="005E267E" w:rsidRDefault="00DC1696" w:rsidP="00DC1696">
      <w:pPr>
        <w:numPr>
          <w:ilvl w:val="0"/>
          <w:numId w:val="39"/>
        </w:numPr>
        <w:spacing w:before="100" w:beforeAutospacing="1" w:after="100" w:afterAutospacing="1" w:line="240" w:lineRule="auto"/>
        <w:jc w:val="both"/>
      </w:pPr>
      <w:r w:rsidRPr="005E267E">
        <w:t>Electronic workflow solutions</w:t>
      </w:r>
    </w:p>
    <w:p w14:paraId="00AAED97" w14:textId="77777777" w:rsidR="00DC1696" w:rsidRPr="005E267E" w:rsidRDefault="00DC1696" w:rsidP="00DC1696">
      <w:pPr>
        <w:numPr>
          <w:ilvl w:val="0"/>
          <w:numId w:val="39"/>
        </w:numPr>
        <w:spacing w:before="100" w:beforeAutospacing="1" w:after="100" w:afterAutospacing="1" w:line="240" w:lineRule="auto"/>
        <w:jc w:val="both"/>
      </w:pPr>
      <w:r w:rsidRPr="005E267E">
        <w:t>Digital records management tools</w:t>
      </w:r>
    </w:p>
    <w:p w14:paraId="70D0DCF9" w14:textId="3117A7BF" w:rsidR="00A24CF1" w:rsidRPr="00850A79" w:rsidRDefault="00A24CF1" w:rsidP="00393155">
      <w:pPr>
        <w:spacing w:before="100" w:beforeAutospacing="1" w:after="100" w:afterAutospacing="1" w:line="240" w:lineRule="auto"/>
        <w:jc w:val="both"/>
        <w:rPr>
          <w:b/>
          <w:bCs/>
        </w:rPr>
      </w:pPr>
      <w:r w:rsidRPr="00C32068">
        <w:rPr>
          <w:b/>
          <w:bCs/>
        </w:rPr>
        <w:t>IV. OFFICE LOCATIONS</w:t>
      </w:r>
    </w:p>
    <w:p w14:paraId="17BA2F2D" w14:textId="77777777" w:rsidR="00A24CF1" w:rsidRPr="00C32068" w:rsidRDefault="00A24CF1" w:rsidP="00393155">
      <w:pPr>
        <w:numPr>
          <w:ilvl w:val="0"/>
          <w:numId w:val="13"/>
        </w:numPr>
        <w:spacing w:before="100" w:beforeAutospacing="1" w:after="100" w:afterAutospacing="1" w:line="240" w:lineRule="auto"/>
        <w:jc w:val="both"/>
      </w:pPr>
      <w:r w:rsidRPr="00C32068">
        <w:t>Acres Homes – 6730 Antoine Drive, Houston, TX 77091</w:t>
      </w:r>
    </w:p>
    <w:p w14:paraId="5CB0886B" w14:textId="77777777" w:rsidR="00A24CF1" w:rsidRPr="00C32068" w:rsidRDefault="00A24CF1" w:rsidP="00393155">
      <w:pPr>
        <w:numPr>
          <w:ilvl w:val="0"/>
          <w:numId w:val="13"/>
        </w:numPr>
        <w:spacing w:before="100" w:beforeAutospacing="1" w:after="100" w:afterAutospacing="1" w:line="240" w:lineRule="auto"/>
        <w:jc w:val="both"/>
      </w:pPr>
      <w:r w:rsidRPr="00C32068">
        <w:t>Conroe – Interstate 45 North #2218, Conroe, TX 77301</w:t>
      </w:r>
    </w:p>
    <w:p w14:paraId="7B6E5E1D" w14:textId="77777777" w:rsidR="00A24CF1" w:rsidRPr="00C32068" w:rsidRDefault="00A24CF1" w:rsidP="00393155">
      <w:pPr>
        <w:numPr>
          <w:ilvl w:val="0"/>
          <w:numId w:val="13"/>
        </w:numPr>
        <w:spacing w:before="100" w:beforeAutospacing="1" w:after="100" w:afterAutospacing="1" w:line="240" w:lineRule="auto"/>
        <w:jc w:val="both"/>
      </w:pPr>
      <w:r w:rsidRPr="00C32068">
        <w:t>Cypress Station – 70 FM 1960 West, Houston, TX 77090</w:t>
      </w:r>
    </w:p>
    <w:p w14:paraId="541D784B" w14:textId="77777777" w:rsidR="00A24CF1" w:rsidRPr="00C32068" w:rsidRDefault="00A24CF1" w:rsidP="00393155">
      <w:pPr>
        <w:numPr>
          <w:ilvl w:val="0"/>
          <w:numId w:val="13"/>
        </w:numPr>
        <w:spacing w:before="100" w:beforeAutospacing="1" w:after="100" w:afterAutospacing="1" w:line="240" w:lineRule="auto"/>
        <w:jc w:val="both"/>
      </w:pPr>
      <w:r w:rsidRPr="00C32068">
        <w:t>Humble – 9668 FM 1960 Bypass Road West, Humble, TX 77338</w:t>
      </w:r>
    </w:p>
    <w:p w14:paraId="099CB588" w14:textId="77777777" w:rsidR="00A24CF1" w:rsidRPr="00C32068" w:rsidRDefault="00A24CF1" w:rsidP="00393155">
      <w:pPr>
        <w:numPr>
          <w:ilvl w:val="0"/>
          <w:numId w:val="13"/>
        </w:numPr>
        <w:spacing w:before="100" w:beforeAutospacing="1" w:after="100" w:afterAutospacing="1" w:line="240" w:lineRule="auto"/>
        <w:jc w:val="both"/>
      </w:pPr>
      <w:r w:rsidRPr="00C32068">
        <w:t>Huntsville – 291A Interstate 45 South, Huntsville, TX 77340</w:t>
      </w:r>
    </w:p>
    <w:p w14:paraId="5BECE58A" w14:textId="77777777" w:rsidR="00A24CF1" w:rsidRPr="00C32068" w:rsidRDefault="00A24CF1" w:rsidP="00393155">
      <w:pPr>
        <w:numPr>
          <w:ilvl w:val="0"/>
          <w:numId w:val="13"/>
        </w:numPr>
        <w:spacing w:before="100" w:beforeAutospacing="1" w:after="100" w:afterAutospacing="1" w:line="240" w:lineRule="auto"/>
        <w:jc w:val="both"/>
      </w:pPr>
      <w:r w:rsidRPr="00C32068">
        <w:t>Liberty – 2131 Highway 146 Bypass, Liberty, TX 77575</w:t>
      </w:r>
    </w:p>
    <w:p w14:paraId="2A2ED5BF" w14:textId="77777777" w:rsidR="00A24CF1" w:rsidRPr="00C32068" w:rsidRDefault="00A24CF1" w:rsidP="00393155">
      <w:pPr>
        <w:numPr>
          <w:ilvl w:val="0"/>
          <w:numId w:val="13"/>
        </w:numPr>
        <w:spacing w:before="100" w:beforeAutospacing="1" w:after="100" w:afterAutospacing="1" w:line="240" w:lineRule="auto"/>
        <w:jc w:val="both"/>
      </w:pPr>
      <w:r w:rsidRPr="00C32068">
        <w:t>Northeast – 11939 Eastex Freeway, Houston, TX 77039</w:t>
      </w:r>
    </w:p>
    <w:p w14:paraId="61CAC877" w14:textId="3E2B15DC" w:rsidR="00A24CF1" w:rsidRPr="00C32068" w:rsidRDefault="00A24CF1" w:rsidP="00393155">
      <w:pPr>
        <w:numPr>
          <w:ilvl w:val="0"/>
          <w:numId w:val="13"/>
        </w:numPr>
        <w:spacing w:before="100" w:beforeAutospacing="1" w:after="100" w:afterAutospacing="1" w:line="240" w:lineRule="auto"/>
        <w:jc w:val="both"/>
      </w:pPr>
      <w:r w:rsidRPr="00C32068">
        <w:t>Willowbrook – 17725 Tomball Parkway, Houston, TX 77064</w:t>
      </w:r>
    </w:p>
    <w:p w14:paraId="3D4CAE54" w14:textId="4E382756" w:rsidR="00A24CF1" w:rsidRPr="00C32068" w:rsidRDefault="00A24CF1" w:rsidP="00393155">
      <w:pPr>
        <w:spacing w:before="100" w:beforeAutospacing="1" w:after="100" w:afterAutospacing="1" w:line="240" w:lineRule="auto"/>
        <w:jc w:val="both"/>
        <w:rPr>
          <w:b/>
          <w:bCs/>
        </w:rPr>
      </w:pPr>
      <w:r w:rsidRPr="00C32068">
        <w:rPr>
          <w:b/>
          <w:bCs/>
        </w:rPr>
        <w:t>V. QUALIFICATIONS</w:t>
      </w:r>
    </w:p>
    <w:p w14:paraId="51CA3F6F" w14:textId="77777777" w:rsidR="00405814" w:rsidRPr="005E267E" w:rsidRDefault="00405814" w:rsidP="00405814">
      <w:pPr>
        <w:spacing w:before="100" w:beforeAutospacing="1" w:after="100" w:afterAutospacing="1" w:line="240" w:lineRule="auto"/>
        <w:jc w:val="both"/>
      </w:pPr>
      <w:r w:rsidRPr="005E267E">
        <w:t>Proposers shall demonstrate:</w:t>
      </w:r>
    </w:p>
    <w:p w14:paraId="56F06E99" w14:textId="77777777" w:rsidR="00405814" w:rsidRPr="005E267E" w:rsidRDefault="00405814" w:rsidP="00405814">
      <w:pPr>
        <w:numPr>
          <w:ilvl w:val="0"/>
          <w:numId w:val="40"/>
        </w:numPr>
        <w:spacing w:before="100" w:beforeAutospacing="1" w:after="100" w:afterAutospacing="1" w:line="240" w:lineRule="auto"/>
        <w:jc w:val="both"/>
      </w:pPr>
      <w:r w:rsidRPr="005E267E">
        <w:t>Minimum five years of copier services experience</w:t>
      </w:r>
    </w:p>
    <w:p w14:paraId="60CFC549" w14:textId="77777777" w:rsidR="00405814" w:rsidRPr="005E267E" w:rsidRDefault="00405814" w:rsidP="00405814">
      <w:pPr>
        <w:numPr>
          <w:ilvl w:val="0"/>
          <w:numId w:val="40"/>
        </w:numPr>
        <w:spacing w:before="100" w:beforeAutospacing="1" w:after="100" w:afterAutospacing="1" w:line="240" w:lineRule="auto"/>
        <w:jc w:val="both"/>
      </w:pPr>
      <w:r w:rsidRPr="005E267E">
        <w:t>Experience supporting multi-site organizations</w:t>
      </w:r>
    </w:p>
    <w:p w14:paraId="1DD07C54" w14:textId="77777777" w:rsidR="00405814" w:rsidRPr="005E267E" w:rsidRDefault="00405814" w:rsidP="00405814">
      <w:pPr>
        <w:numPr>
          <w:ilvl w:val="0"/>
          <w:numId w:val="40"/>
        </w:numPr>
        <w:spacing w:before="100" w:beforeAutospacing="1" w:after="100" w:afterAutospacing="1" w:line="240" w:lineRule="auto"/>
        <w:jc w:val="both"/>
      </w:pPr>
      <w:r w:rsidRPr="005E267E">
        <w:t>Ability to service government, workforce, educational, healthcare, or public-sector customers</w:t>
      </w:r>
    </w:p>
    <w:p w14:paraId="623E7130" w14:textId="77777777" w:rsidR="00405814" w:rsidRPr="005E267E" w:rsidRDefault="00405814" w:rsidP="00405814">
      <w:pPr>
        <w:numPr>
          <w:ilvl w:val="0"/>
          <w:numId w:val="40"/>
        </w:numPr>
        <w:spacing w:before="100" w:beforeAutospacing="1" w:after="100" w:afterAutospacing="1" w:line="240" w:lineRule="auto"/>
        <w:jc w:val="both"/>
      </w:pPr>
      <w:r w:rsidRPr="005E267E">
        <w:t>Certified service technicians</w:t>
      </w:r>
    </w:p>
    <w:p w14:paraId="10893401" w14:textId="77777777" w:rsidR="00405814" w:rsidRPr="005E267E" w:rsidRDefault="00405814" w:rsidP="00405814">
      <w:pPr>
        <w:numPr>
          <w:ilvl w:val="0"/>
          <w:numId w:val="40"/>
        </w:numPr>
        <w:spacing w:before="100" w:beforeAutospacing="1" w:after="100" w:afterAutospacing="1" w:line="240" w:lineRule="auto"/>
        <w:jc w:val="both"/>
      </w:pPr>
      <w:r w:rsidRPr="005E267E">
        <w:t>Financial stability</w:t>
      </w:r>
    </w:p>
    <w:p w14:paraId="7A9CBD9C" w14:textId="77777777" w:rsidR="00405814" w:rsidRPr="005E267E" w:rsidRDefault="00405814" w:rsidP="00405814">
      <w:pPr>
        <w:numPr>
          <w:ilvl w:val="0"/>
          <w:numId w:val="40"/>
        </w:numPr>
        <w:spacing w:before="100" w:beforeAutospacing="1" w:after="100" w:afterAutospacing="1" w:line="240" w:lineRule="auto"/>
        <w:jc w:val="both"/>
      </w:pPr>
      <w:r w:rsidRPr="005E267E">
        <w:t>Manufacturer authorization, if applicable</w:t>
      </w:r>
    </w:p>
    <w:p w14:paraId="6A23132A" w14:textId="77777777" w:rsidR="00405814" w:rsidRPr="005E267E" w:rsidRDefault="00405814" w:rsidP="00405814">
      <w:pPr>
        <w:numPr>
          <w:ilvl w:val="0"/>
          <w:numId w:val="40"/>
        </w:numPr>
        <w:spacing w:before="100" w:beforeAutospacing="1" w:after="100" w:afterAutospacing="1" w:line="240" w:lineRule="auto"/>
        <w:jc w:val="both"/>
      </w:pPr>
      <w:r w:rsidRPr="005E267E">
        <w:t>Established service infrastructure in the Houston/Galveston market</w:t>
      </w:r>
    </w:p>
    <w:p w14:paraId="47FC9AC5" w14:textId="47F7BA5C" w:rsidR="00A24CF1" w:rsidRPr="00C32068" w:rsidRDefault="00405814" w:rsidP="00393155">
      <w:pPr>
        <w:numPr>
          <w:ilvl w:val="0"/>
          <w:numId w:val="40"/>
        </w:numPr>
        <w:spacing w:before="100" w:beforeAutospacing="1" w:after="100" w:afterAutospacing="1" w:line="240" w:lineRule="auto"/>
        <w:jc w:val="both"/>
      </w:pPr>
      <w:r w:rsidRPr="005E267E">
        <w:lastRenderedPageBreak/>
        <w:t>Ability to support all proposed equipment</w:t>
      </w:r>
    </w:p>
    <w:p w14:paraId="2DD5669E" w14:textId="77777777" w:rsidR="00A24CF1" w:rsidRPr="00C32068" w:rsidRDefault="00A24CF1" w:rsidP="00393155">
      <w:pPr>
        <w:spacing w:before="100" w:beforeAutospacing="1" w:after="100" w:afterAutospacing="1" w:line="240" w:lineRule="auto"/>
        <w:jc w:val="both"/>
        <w:rPr>
          <w:b/>
          <w:bCs/>
        </w:rPr>
      </w:pPr>
      <w:r w:rsidRPr="00C32068">
        <w:rPr>
          <w:b/>
          <w:bCs/>
        </w:rPr>
        <w:t>VI. VETERAN HEROES UNITED IN BUSINESS (VETHUB)</w:t>
      </w:r>
    </w:p>
    <w:p w14:paraId="6322F923"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 xml:space="preserve">Veteran Heroes United in Business (VetHUB) is a program administered by the Texas Comptroller of Public Accounts that supports the certification of Service-Disabled Veteran-Owned Businesses (SDVOBs). The program is intended to promote business growth and increase participation by service-disabled veteran-owned businesses in State of Texas contracting opportunities. </w:t>
      </w:r>
    </w:p>
    <w:p w14:paraId="4FBC8CF4" w14:textId="77777777" w:rsidR="001D6638" w:rsidRPr="00F62A81" w:rsidRDefault="001D6638" w:rsidP="001D6638">
      <w:pPr>
        <w:spacing w:before="100" w:beforeAutospacing="1" w:after="100" w:afterAutospacing="1" w:line="240" w:lineRule="auto"/>
        <w:jc w:val="both"/>
        <w:outlineLvl w:val="2"/>
        <w:rPr>
          <w:rFonts w:eastAsia="Times New Roman" w:cs="Times New Roman"/>
          <w:kern w:val="0"/>
          <w14:ligatures w14:val="none"/>
        </w:rPr>
      </w:pPr>
      <w:r w:rsidRPr="00F62A81">
        <w:rPr>
          <w:rFonts w:eastAsia="Times New Roman" w:cs="Times New Roman"/>
          <w:kern w:val="0"/>
          <w14:ligatures w14:val="none"/>
        </w:rPr>
        <w:t>SERCO encourages participation from qualified businesses, including those certified through the VetHUB program. Respondents may indicate their VetHUB certification status in their response; however, VetHUB certification will not be used as a scored evaluation criterion in this procurement.</w:t>
      </w:r>
    </w:p>
    <w:p w14:paraId="527BA129" w14:textId="77777777" w:rsidR="00A24CF1" w:rsidRPr="00C32068" w:rsidRDefault="00A24CF1" w:rsidP="00393155">
      <w:pPr>
        <w:spacing w:before="100" w:beforeAutospacing="1" w:after="100" w:afterAutospacing="1" w:line="240" w:lineRule="auto"/>
        <w:jc w:val="both"/>
        <w:rPr>
          <w:b/>
          <w:bCs/>
        </w:rPr>
      </w:pPr>
      <w:r w:rsidRPr="00C32068">
        <w:rPr>
          <w:b/>
          <w:bCs/>
        </w:rPr>
        <w:t>VII. PROPOSAL REQUIREMENTS</w:t>
      </w:r>
    </w:p>
    <w:p w14:paraId="5B036684" w14:textId="7B80234E" w:rsidR="00681772" w:rsidRPr="002E35C8" w:rsidRDefault="00681772" w:rsidP="00681772">
      <w:pPr>
        <w:spacing w:before="100" w:beforeAutospacing="1" w:after="100" w:afterAutospacing="1" w:line="240" w:lineRule="auto"/>
        <w:rPr>
          <w:rFonts w:eastAsia="Times New Roman" w:cs="Times New Roman"/>
          <w:kern w:val="0"/>
          <w14:ligatures w14:val="none"/>
        </w:rPr>
      </w:pPr>
      <w:r w:rsidRPr="00015FCA">
        <w:rPr>
          <w:rFonts w:eastAsia="Times New Roman" w:cs="Times New Roman"/>
          <w:kern w:val="0"/>
          <w14:ligatures w14:val="none"/>
        </w:rPr>
        <w:t>Proposals must include, in the order listed below:</w:t>
      </w:r>
    </w:p>
    <w:p w14:paraId="62D6DCB9"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Transmittal Letter (on </w:t>
      </w:r>
      <w:commentRangeStart w:id="1"/>
      <w:r w:rsidRPr="002E35C8">
        <w:rPr>
          <w:rFonts w:eastAsia="Times New Roman" w:cs="Times New Roman"/>
          <w:kern w:val="0"/>
          <w14:ligatures w14:val="none"/>
        </w:rPr>
        <w:t>compan</w:t>
      </w:r>
      <w:commentRangeEnd w:id="1"/>
      <w:r>
        <w:rPr>
          <w:rStyle w:val="CommentReference"/>
          <w:rFonts w:eastAsia="Times New Roman" w:cs="Times New Roman"/>
          <w:kern w:val="0"/>
          <w:sz w:val="24"/>
          <w:szCs w:val="24"/>
          <w14:ligatures w14:val="none"/>
        </w:rPr>
        <w:commentReference w:id="1"/>
      </w:r>
      <w:r>
        <w:rPr>
          <w:rFonts w:eastAsia="Times New Roman" w:cs="Times New Roman"/>
          <w:kern w:val="0"/>
          <w14:ligatures w14:val="none"/>
        </w:rPr>
        <w:t>y</w:t>
      </w:r>
      <w:r w:rsidRPr="002E35C8">
        <w:rPr>
          <w:rFonts w:eastAsia="Times New Roman" w:cs="Times New Roman"/>
          <w:kern w:val="0"/>
          <w14:ligatures w14:val="none"/>
        </w:rPr>
        <w:t xml:space="preserve"> letterhead)</w:t>
      </w:r>
    </w:p>
    <w:p w14:paraId="67DE8B7B"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Company Overview</w:t>
      </w:r>
    </w:p>
    <w:p w14:paraId="5F99EB90"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Proposal Coversheet (</w:t>
      </w:r>
      <w:r w:rsidRPr="00A21B38">
        <w:rPr>
          <w:rFonts w:eastAsia="Times New Roman" w:cs="Times New Roman"/>
          <w:b/>
          <w:bCs/>
          <w:kern w:val="0"/>
          <w14:ligatures w14:val="none"/>
        </w:rPr>
        <w:t>Attachment A</w:t>
      </w:r>
      <w:r>
        <w:rPr>
          <w:rFonts w:eastAsia="Times New Roman" w:cs="Times New Roman"/>
          <w:kern w:val="0"/>
          <w14:ligatures w14:val="none"/>
        </w:rPr>
        <w:t>)</w:t>
      </w:r>
    </w:p>
    <w:p w14:paraId="2EEED326"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of Applicant (</w:t>
      </w:r>
      <w:r w:rsidRPr="004D0410">
        <w:rPr>
          <w:rFonts w:eastAsia="Times New Roman" w:cs="Times New Roman"/>
          <w:b/>
          <w:bCs/>
          <w:kern w:val="0"/>
          <w14:ligatures w14:val="none"/>
        </w:rPr>
        <w:t>Atta</w:t>
      </w:r>
      <w:r>
        <w:rPr>
          <w:rFonts w:eastAsia="Times New Roman" w:cs="Times New Roman"/>
          <w:b/>
          <w:bCs/>
          <w:kern w:val="0"/>
          <w14:ligatures w14:val="none"/>
        </w:rPr>
        <w:t>c</w:t>
      </w:r>
      <w:r w:rsidRPr="004D0410">
        <w:rPr>
          <w:rFonts w:eastAsia="Times New Roman" w:cs="Times New Roman"/>
          <w:b/>
          <w:bCs/>
          <w:kern w:val="0"/>
          <w14:ligatures w14:val="none"/>
        </w:rPr>
        <w:t>hment B</w:t>
      </w:r>
      <w:r>
        <w:rPr>
          <w:rFonts w:eastAsia="Times New Roman" w:cs="Times New Roman"/>
          <w:kern w:val="0"/>
          <w14:ligatures w14:val="none"/>
        </w:rPr>
        <w:t>)</w:t>
      </w:r>
    </w:p>
    <w:p w14:paraId="1B27187F"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Service Approach and Proposer’s Qualifications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C</w:t>
      </w:r>
      <w:r w:rsidRPr="002E35C8">
        <w:rPr>
          <w:rFonts w:eastAsia="Times New Roman" w:cs="Times New Roman"/>
          <w:b/>
          <w:bCs/>
          <w:kern w:val="0"/>
          <w14:ligatures w14:val="none"/>
        </w:rPr>
        <w:t>)</w:t>
      </w:r>
    </w:p>
    <w:p w14:paraId="45E382BF"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Proposed Fee Structure (Cost) Information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D</w:t>
      </w:r>
      <w:r w:rsidRPr="002E35C8">
        <w:rPr>
          <w:rFonts w:eastAsia="Times New Roman" w:cs="Times New Roman"/>
          <w:b/>
          <w:bCs/>
          <w:kern w:val="0"/>
          <w14:ligatures w14:val="none"/>
        </w:rPr>
        <w:t>)</w:t>
      </w:r>
    </w:p>
    <w:p w14:paraId="441BC595" w14:textId="77777777" w:rsidR="00771BF9" w:rsidRPr="00CD1255"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References </w:t>
      </w:r>
      <w:r w:rsidRPr="002E35C8">
        <w:rPr>
          <w:rFonts w:eastAsia="Times New Roman" w:cs="Times New Roman"/>
          <w:b/>
          <w:bCs/>
          <w:kern w:val="0"/>
          <w14:ligatures w14:val="none"/>
        </w:rPr>
        <w:t xml:space="preserve">(Attachment </w:t>
      </w:r>
      <w:r>
        <w:rPr>
          <w:rFonts w:eastAsia="Times New Roman" w:cs="Times New Roman"/>
          <w:b/>
          <w:bCs/>
          <w:kern w:val="0"/>
          <w14:ligatures w14:val="none"/>
        </w:rPr>
        <w:t>E</w:t>
      </w:r>
      <w:r w:rsidRPr="002E35C8">
        <w:rPr>
          <w:rFonts w:eastAsia="Times New Roman" w:cs="Times New Roman"/>
          <w:b/>
          <w:bCs/>
          <w:kern w:val="0"/>
          <w14:ligatures w14:val="none"/>
        </w:rPr>
        <w:t>)</w:t>
      </w:r>
    </w:p>
    <w:p w14:paraId="7877CA0E"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Pr>
          <w:rFonts w:eastAsia="Times New Roman" w:cs="Times New Roman"/>
          <w:kern w:val="0"/>
          <w14:ligatures w14:val="none"/>
        </w:rPr>
        <w:t>Certification Regarding Conflict of Interest (</w:t>
      </w:r>
      <w:r w:rsidRPr="00906810">
        <w:rPr>
          <w:rFonts w:eastAsia="Times New Roman" w:cs="Times New Roman"/>
          <w:b/>
          <w:bCs/>
          <w:kern w:val="0"/>
          <w14:ligatures w14:val="none"/>
        </w:rPr>
        <w:t>Attachment F</w:t>
      </w:r>
      <w:r>
        <w:rPr>
          <w:rFonts w:eastAsia="Times New Roman" w:cs="Times New Roman"/>
          <w:kern w:val="0"/>
          <w14:ligatures w14:val="none"/>
        </w:rPr>
        <w:t>)</w:t>
      </w:r>
    </w:p>
    <w:p w14:paraId="268F6EA1"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Certification Regarding Lobbying, Debarment, Suspension, and Other Responsibility Matters, and Drug-Free Workplace Requirements</w:t>
      </w:r>
      <w:r>
        <w:rPr>
          <w:rFonts w:eastAsia="Times New Roman" w:cs="Times New Roman"/>
          <w:kern w:val="0"/>
          <w14:ligatures w14:val="none"/>
        </w:rPr>
        <w:t xml:space="preserve"> (</w:t>
      </w:r>
      <w:r w:rsidRPr="002C6A10">
        <w:rPr>
          <w:rFonts w:eastAsia="Times New Roman" w:cs="Times New Roman"/>
          <w:b/>
          <w:bCs/>
          <w:kern w:val="0"/>
          <w14:ligatures w14:val="none"/>
        </w:rPr>
        <w:t>Attachment G</w:t>
      </w:r>
      <w:r>
        <w:rPr>
          <w:rFonts w:eastAsia="Times New Roman" w:cs="Times New Roman"/>
          <w:kern w:val="0"/>
          <w14:ligatures w14:val="none"/>
        </w:rPr>
        <w:t>)</w:t>
      </w:r>
    </w:p>
    <w:p w14:paraId="6793CD8F"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Certification Regarding Implementation of Non-Discrimination &amp; Equal Opportunity Provisions (WIOA)</w:t>
      </w:r>
      <w:r>
        <w:rPr>
          <w:rFonts w:eastAsia="Times New Roman" w:cs="Times New Roman"/>
          <w:kern w:val="0"/>
          <w14:ligatures w14:val="none"/>
        </w:rPr>
        <w:t xml:space="preserve"> (</w:t>
      </w:r>
      <w:r w:rsidRPr="00996627">
        <w:rPr>
          <w:rFonts w:eastAsia="Times New Roman" w:cs="Times New Roman"/>
          <w:b/>
          <w:bCs/>
          <w:kern w:val="0"/>
          <w14:ligatures w14:val="none"/>
        </w:rPr>
        <w:t>Attachment H</w:t>
      </w:r>
      <w:r>
        <w:rPr>
          <w:rFonts w:eastAsia="Times New Roman" w:cs="Times New Roman"/>
          <w:kern w:val="0"/>
          <w14:ligatures w14:val="none"/>
        </w:rPr>
        <w:t>)</w:t>
      </w:r>
    </w:p>
    <w:p w14:paraId="2C41D432"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Texas Corporate Franchise Tax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I</w:t>
      </w:r>
      <w:r>
        <w:rPr>
          <w:rFonts w:eastAsia="Times New Roman" w:cs="Times New Roman"/>
          <w:kern w:val="0"/>
          <w14:ligatures w14:val="none"/>
        </w:rPr>
        <w:t>)</w:t>
      </w:r>
    </w:p>
    <w:p w14:paraId="7476558E"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State Assessment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J</w:t>
      </w:r>
      <w:r>
        <w:rPr>
          <w:rFonts w:eastAsia="Times New Roman" w:cs="Times New Roman"/>
          <w:kern w:val="0"/>
          <w14:ligatures w14:val="none"/>
        </w:rPr>
        <w:t>)</w:t>
      </w:r>
    </w:p>
    <w:p w14:paraId="7ABD2F27"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CA0FFE">
        <w:rPr>
          <w:rFonts w:eastAsia="Times New Roman" w:cs="Times New Roman"/>
          <w:kern w:val="0"/>
          <w14:ligatures w14:val="none"/>
        </w:rPr>
        <w:t>Undocumented Worker Certification</w:t>
      </w:r>
      <w:r>
        <w:rPr>
          <w:rFonts w:eastAsia="Times New Roman" w:cs="Times New Roman"/>
          <w:kern w:val="0"/>
          <w14:ligatures w14:val="none"/>
        </w:rPr>
        <w:t xml:space="preserve"> (</w:t>
      </w:r>
      <w:r w:rsidRPr="00906810">
        <w:rPr>
          <w:rFonts w:eastAsia="Times New Roman" w:cs="Times New Roman"/>
          <w:b/>
          <w:bCs/>
          <w:kern w:val="0"/>
          <w14:ligatures w14:val="none"/>
        </w:rPr>
        <w:t xml:space="preserve">Attachment </w:t>
      </w:r>
      <w:r>
        <w:rPr>
          <w:rFonts w:eastAsia="Times New Roman" w:cs="Times New Roman"/>
          <w:b/>
          <w:bCs/>
          <w:kern w:val="0"/>
          <w14:ligatures w14:val="none"/>
        </w:rPr>
        <w:t>K</w:t>
      </w:r>
      <w:r>
        <w:rPr>
          <w:rFonts w:eastAsia="Times New Roman" w:cs="Times New Roman"/>
          <w:kern w:val="0"/>
          <w14:ligatures w14:val="none"/>
        </w:rPr>
        <w:t>)</w:t>
      </w:r>
    </w:p>
    <w:p w14:paraId="46C6F410"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List of Key Personnel Assigned to this Contract </w:t>
      </w:r>
    </w:p>
    <w:p w14:paraId="598DDE41"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 xml:space="preserve">Certifications of Insurance </w:t>
      </w:r>
    </w:p>
    <w:p w14:paraId="329458A7" w14:textId="77777777" w:rsidR="00771BF9" w:rsidRPr="002E35C8"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Assurances and Certifications (signed/dated)</w:t>
      </w:r>
    </w:p>
    <w:p w14:paraId="0019CDDF" w14:textId="77777777" w:rsidR="00771BF9" w:rsidRDefault="00771BF9" w:rsidP="00771BF9">
      <w:pPr>
        <w:numPr>
          <w:ilvl w:val="0"/>
          <w:numId w:val="21"/>
        </w:numPr>
        <w:spacing w:before="100" w:beforeAutospacing="1" w:after="100" w:afterAutospacing="1" w:line="240" w:lineRule="auto"/>
        <w:rPr>
          <w:rFonts w:eastAsia="Times New Roman" w:cs="Times New Roman"/>
          <w:kern w:val="0"/>
          <w14:ligatures w14:val="none"/>
        </w:rPr>
      </w:pPr>
      <w:r w:rsidRPr="002E35C8">
        <w:rPr>
          <w:rFonts w:eastAsia="Times New Roman" w:cs="Times New Roman"/>
          <w:kern w:val="0"/>
          <w14:ligatures w14:val="none"/>
        </w:rPr>
        <w:t>Other documents (e.g., staff bios, etc.)</w:t>
      </w:r>
    </w:p>
    <w:p w14:paraId="52CC3761" w14:textId="77777777" w:rsidR="00527AA3" w:rsidRPr="00527AA3" w:rsidRDefault="00527AA3" w:rsidP="00527AA3">
      <w:pPr>
        <w:spacing w:before="100" w:beforeAutospacing="1" w:after="100" w:afterAutospacing="1" w:line="240" w:lineRule="auto"/>
        <w:rPr>
          <w:rFonts w:eastAsia="Times New Roman" w:cs="Times New Roman"/>
          <w:kern w:val="0"/>
          <w14:ligatures w14:val="none"/>
        </w:rPr>
      </w:pPr>
      <w:r w:rsidRPr="00527AA3">
        <w:rPr>
          <w:rFonts w:eastAsia="Times New Roman" w:cs="Times New Roman"/>
          <w:kern w:val="0"/>
          <w14:ligatures w14:val="none"/>
        </w:rPr>
        <w:t>Proposals must include all required attachments, with assurances and certifications signed and dated. If not applicable to Applicant, submit required attachment stating, “Not Applicable.”</w:t>
      </w:r>
    </w:p>
    <w:p w14:paraId="64891971" w14:textId="77777777" w:rsidR="007911D9" w:rsidRDefault="007911D9" w:rsidP="00393155">
      <w:pPr>
        <w:spacing w:before="100" w:beforeAutospacing="1" w:after="100" w:afterAutospacing="1" w:line="240" w:lineRule="auto"/>
        <w:jc w:val="both"/>
        <w:rPr>
          <w:b/>
          <w:bCs/>
        </w:rPr>
      </w:pPr>
    </w:p>
    <w:p w14:paraId="0F82A56F" w14:textId="7AA203A7" w:rsidR="00A24CF1" w:rsidRPr="00C32068" w:rsidRDefault="00A24CF1" w:rsidP="00393155">
      <w:pPr>
        <w:spacing w:before="100" w:beforeAutospacing="1" w:after="100" w:afterAutospacing="1" w:line="240" w:lineRule="auto"/>
        <w:jc w:val="both"/>
        <w:rPr>
          <w:b/>
          <w:bCs/>
        </w:rPr>
      </w:pPr>
      <w:r w:rsidRPr="00015FCA">
        <w:rPr>
          <w:b/>
          <w:bCs/>
        </w:rPr>
        <w:lastRenderedPageBreak/>
        <w:t>VIII. EVALUATION CRITERIA</w:t>
      </w:r>
    </w:p>
    <w:tbl>
      <w:tblPr>
        <w:tblW w:w="6718" w:type="dxa"/>
        <w:tblCellSpacing w:w="15" w:type="dxa"/>
        <w:tblCellMar>
          <w:top w:w="15" w:type="dxa"/>
          <w:left w:w="15" w:type="dxa"/>
          <w:bottom w:w="15" w:type="dxa"/>
          <w:right w:w="15" w:type="dxa"/>
        </w:tblCellMar>
        <w:tblLook w:val="04A0" w:firstRow="1" w:lastRow="0" w:firstColumn="1" w:lastColumn="0" w:noHBand="0" w:noVBand="1"/>
      </w:tblPr>
      <w:tblGrid>
        <w:gridCol w:w="5160"/>
        <w:gridCol w:w="1558"/>
      </w:tblGrid>
      <w:tr w:rsidR="00A24CF1" w:rsidRPr="00C32068" w14:paraId="42691674" w14:textId="77777777" w:rsidTr="007249FB">
        <w:trPr>
          <w:trHeight w:val="307"/>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114035" w14:textId="77777777" w:rsidR="00A24CF1" w:rsidRPr="00C32068" w:rsidRDefault="00A24CF1" w:rsidP="00393155">
            <w:pPr>
              <w:spacing w:before="100" w:beforeAutospacing="1" w:after="100" w:afterAutospacing="1" w:line="240" w:lineRule="auto"/>
              <w:jc w:val="both"/>
              <w:rPr>
                <w:b/>
                <w:bCs/>
              </w:rPr>
            </w:pPr>
            <w:r w:rsidRPr="00C32068">
              <w:rPr>
                <w:b/>
                <w:bCs/>
              </w:rPr>
              <w:t>Evaluation Factor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AD90387" w14:textId="5D13612E" w:rsidR="00A24CF1" w:rsidRPr="00C32068" w:rsidRDefault="007249FB" w:rsidP="007249FB">
            <w:pPr>
              <w:spacing w:before="100" w:beforeAutospacing="1" w:after="100" w:afterAutospacing="1" w:line="240" w:lineRule="auto"/>
              <w:jc w:val="center"/>
              <w:rPr>
                <w:b/>
                <w:bCs/>
              </w:rPr>
            </w:pPr>
            <w:r>
              <w:rPr>
                <w:b/>
                <w:bCs/>
              </w:rPr>
              <w:t xml:space="preserve">Max </w:t>
            </w:r>
            <w:r w:rsidR="00A24CF1" w:rsidRPr="00C32068">
              <w:rPr>
                <w:b/>
                <w:bCs/>
              </w:rPr>
              <w:t>Points</w:t>
            </w:r>
          </w:p>
        </w:tc>
      </w:tr>
      <w:tr w:rsidR="00A24CF1" w:rsidRPr="00C32068" w14:paraId="60880D0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48F33C2" w14:textId="77777777" w:rsidR="00A24CF1" w:rsidRPr="00C32068" w:rsidRDefault="00A24CF1" w:rsidP="00393155">
            <w:pPr>
              <w:spacing w:before="100" w:beforeAutospacing="1" w:after="100" w:afterAutospacing="1" w:line="240" w:lineRule="auto"/>
              <w:jc w:val="both"/>
            </w:pPr>
            <w:r w:rsidRPr="00C32068">
              <w:t>Responsiveness to RFP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C18E98" w14:textId="79E2EA72" w:rsidR="00A24CF1" w:rsidRPr="00C32068" w:rsidRDefault="00FF3E12" w:rsidP="007249FB">
            <w:pPr>
              <w:spacing w:before="100" w:beforeAutospacing="1" w:after="100" w:afterAutospacing="1" w:line="240" w:lineRule="auto"/>
              <w:jc w:val="center"/>
            </w:pPr>
            <w:r>
              <w:t>15</w:t>
            </w:r>
          </w:p>
        </w:tc>
      </w:tr>
      <w:tr w:rsidR="00A24CF1" w:rsidRPr="00C32068" w14:paraId="7EFB4523"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6874AC" w14:textId="38FB4937" w:rsidR="00A24CF1" w:rsidRPr="00C32068" w:rsidRDefault="00530178" w:rsidP="00393155">
            <w:pPr>
              <w:spacing w:before="100" w:beforeAutospacing="1" w:after="100" w:afterAutospacing="1" w:line="240" w:lineRule="auto"/>
              <w:jc w:val="both"/>
            </w:pPr>
            <w:r>
              <w:t xml:space="preserve">Copier Solution </w:t>
            </w:r>
            <w:r w:rsidR="00C75FF1">
              <w:t>&amp;</w:t>
            </w:r>
            <w:r>
              <w:t xml:space="preserve"> Technical </w:t>
            </w:r>
            <w:r w:rsidR="00C75FF1">
              <w:t>Capabilities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850CDFD" w14:textId="62CF3767" w:rsidR="00A24CF1" w:rsidRPr="00C32068" w:rsidRDefault="00A24CF1" w:rsidP="007249FB">
            <w:pPr>
              <w:spacing w:before="100" w:beforeAutospacing="1" w:after="100" w:afterAutospacing="1" w:line="240" w:lineRule="auto"/>
              <w:jc w:val="center"/>
            </w:pPr>
            <w:r w:rsidRPr="00C32068">
              <w:t>2</w:t>
            </w:r>
            <w:r w:rsidR="00C75FF1">
              <w:t>0</w:t>
            </w:r>
          </w:p>
        </w:tc>
      </w:tr>
      <w:tr w:rsidR="00A24CF1" w:rsidRPr="00C32068" w14:paraId="1C3441CE"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089854F1" w14:textId="77777777" w:rsidR="00A24CF1" w:rsidRPr="00C32068" w:rsidRDefault="00A24CF1" w:rsidP="00393155">
            <w:pPr>
              <w:spacing w:before="100" w:beforeAutospacing="1" w:after="100" w:afterAutospacing="1" w:line="240" w:lineRule="auto"/>
              <w:jc w:val="both"/>
            </w:pPr>
            <w:r w:rsidRPr="00C32068">
              <w:t>Experience &amp; Qualifications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FF5387" w14:textId="77777777" w:rsidR="00A24CF1" w:rsidRPr="00C32068" w:rsidRDefault="00A24CF1" w:rsidP="007249FB">
            <w:pPr>
              <w:spacing w:before="100" w:beforeAutospacing="1" w:after="100" w:afterAutospacing="1" w:line="240" w:lineRule="auto"/>
              <w:jc w:val="center"/>
            </w:pPr>
            <w:r w:rsidRPr="00C32068">
              <w:t>20</w:t>
            </w:r>
          </w:p>
        </w:tc>
      </w:tr>
      <w:tr w:rsidR="00A24CF1" w:rsidRPr="00C32068" w14:paraId="29CDB709"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CD348F" w14:textId="39913633" w:rsidR="00A24CF1" w:rsidRPr="00C32068" w:rsidRDefault="00435F0A" w:rsidP="00393155">
            <w:pPr>
              <w:spacing w:before="100" w:beforeAutospacing="1" w:after="100" w:afterAutospacing="1" w:line="240" w:lineRule="auto"/>
              <w:jc w:val="both"/>
            </w:pPr>
            <w:r>
              <w:t>Service &amp; Support Approach</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6618AF" w14:textId="2A8A3D35" w:rsidR="00A24CF1" w:rsidRPr="00C32068" w:rsidRDefault="00A24CF1" w:rsidP="007249FB">
            <w:pPr>
              <w:spacing w:before="100" w:beforeAutospacing="1" w:after="100" w:afterAutospacing="1" w:line="240" w:lineRule="auto"/>
              <w:jc w:val="center"/>
            </w:pPr>
            <w:r w:rsidRPr="00C32068">
              <w:t>1</w:t>
            </w:r>
            <w:r w:rsidR="00435F0A">
              <w:t>5</w:t>
            </w:r>
          </w:p>
        </w:tc>
      </w:tr>
      <w:tr w:rsidR="00A24CF1" w:rsidRPr="00C32068" w14:paraId="0D65CD8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3F3965B" w14:textId="77777777" w:rsidR="00A24CF1" w:rsidRPr="00C32068" w:rsidRDefault="00A24CF1" w:rsidP="00393155">
            <w:pPr>
              <w:spacing w:before="100" w:beforeAutospacing="1" w:after="100" w:afterAutospacing="1" w:line="240" w:lineRule="auto"/>
              <w:jc w:val="both"/>
            </w:pPr>
            <w:r w:rsidRPr="00C32068">
              <w:t>Cost / Best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2DC02D7" w14:textId="7CA9F88C" w:rsidR="00A24CF1" w:rsidRPr="00C32068" w:rsidRDefault="00A24CF1" w:rsidP="007249FB">
            <w:pPr>
              <w:spacing w:before="100" w:beforeAutospacing="1" w:after="100" w:afterAutospacing="1" w:line="240" w:lineRule="auto"/>
              <w:jc w:val="center"/>
            </w:pPr>
            <w:r w:rsidRPr="00C32068">
              <w:t>2</w:t>
            </w:r>
            <w:r w:rsidR="00435F0A">
              <w:t>5</w:t>
            </w:r>
          </w:p>
        </w:tc>
      </w:tr>
      <w:tr w:rsidR="00A24CF1" w:rsidRPr="00C32068" w14:paraId="5637DB95"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58A31DF" w14:textId="77777777" w:rsidR="00A24CF1" w:rsidRPr="00C32068" w:rsidRDefault="00A24CF1" w:rsidP="00393155">
            <w:pPr>
              <w:spacing w:before="100" w:beforeAutospacing="1" w:after="100" w:afterAutospacing="1" w:line="240" w:lineRule="auto"/>
              <w:jc w:val="both"/>
            </w:pPr>
            <w:r w:rsidRPr="00C32068">
              <w:t>References &amp; Compliance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1A80795" w14:textId="77777777" w:rsidR="00A24CF1" w:rsidRPr="00C32068" w:rsidRDefault="00A24CF1" w:rsidP="007249FB">
            <w:pPr>
              <w:spacing w:before="100" w:beforeAutospacing="1" w:after="100" w:afterAutospacing="1" w:line="240" w:lineRule="auto"/>
              <w:jc w:val="center"/>
            </w:pPr>
            <w:r w:rsidRPr="00C32068">
              <w:t>5</w:t>
            </w:r>
          </w:p>
        </w:tc>
      </w:tr>
      <w:tr w:rsidR="00A24CF1" w:rsidRPr="00C32068" w14:paraId="042CC004" w14:textId="77777777" w:rsidTr="007249FB">
        <w:trPr>
          <w:trHeight w:val="307"/>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37EFD818" w14:textId="21918B31" w:rsidR="00A24CF1" w:rsidRPr="00541360" w:rsidRDefault="00A24CF1" w:rsidP="00393155">
            <w:pPr>
              <w:spacing w:before="100" w:beforeAutospacing="1" w:after="100" w:afterAutospacing="1" w:line="240" w:lineRule="auto"/>
              <w:jc w:val="both"/>
              <w:rPr>
                <w:b/>
                <w:bCs/>
              </w:rPr>
            </w:pPr>
            <w:r w:rsidRPr="00541360">
              <w:rPr>
                <w:b/>
                <w:bCs/>
              </w:rPr>
              <w:t>Total</w:t>
            </w:r>
            <w:r w:rsidR="00541360" w:rsidRPr="00541360">
              <w:rPr>
                <w:b/>
                <w:bCs/>
              </w:rPr>
              <w:t xml:space="preserve"> Possible Points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41D8F4" w14:textId="77777777" w:rsidR="00A24CF1" w:rsidRPr="00541360" w:rsidRDefault="00A24CF1" w:rsidP="007249FB">
            <w:pPr>
              <w:spacing w:before="100" w:beforeAutospacing="1" w:after="100" w:afterAutospacing="1" w:line="240" w:lineRule="auto"/>
              <w:jc w:val="center"/>
              <w:rPr>
                <w:b/>
                <w:bCs/>
              </w:rPr>
            </w:pPr>
            <w:r w:rsidRPr="00541360">
              <w:rPr>
                <w:b/>
                <w:bCs/>
              </w:rPr>
              <w:t>100</w:t>
            </w:r>
          </w:p>
        </w:tc>
      </w:tr>
    </w:tbl>
    <w:p w14:paraId="43CF15D8" w14:textId="27281725" w:rsidR="00A24CF1" w:rsidRPr="00C32068" w:rsidRDefault="00A24CF1" w:rsidP="00393155">
      <w:pPr>
        <w:spacing w:before="100" w:beforeAutospacing="1" w:after="100" w:afterAutospacing="1" w:line="240" w:lineRule="auto"/>
        <w:jc w:val="both"/>
      </w:pPr>
      <w:r w:rsidRPr="00C32068">
        <w:t xml:space="preserve">Cost will not necessarily be the sole determining factor. Award will be based </w:t>
      </w:r>
      <w:r w:rsidR="006A04AE" w:rsidRPr="00C32068">
        <w:t>on</w:t>
      </w:r>
      <w:r w:rsidRPr="00C32068">
        <w:t xml:space="preserve"> best value to SERCO. </w:t>
      </w:r>
    </w:p>
    <w:p w14:paraId="7E3EA2BA" w14:textId="77777777" w:rsidR="00A24CF1" w:rsidRPr="00C32068" w:rsidRDefault="00A24CF1" w:rsidP="00393155">
      <w:pPr>
        <w:spacing w:before="100" w:beforeAutospacing="1" w:after="100" w:afterAutospacing="1" w:line="240" w:lineRule="auto"/>
        <w:jc w:val="both"/>
        <w:rPr>
          <w:b/>
          <w:bCs/>
        </w:rPr>
      </w:pPr>
      <w:r w:rsidRPr="00C32068">
        <w:rPr>
          <w:b/>
          <w:bCs/>
        </w:rPr>
        <w:t>IX. PROCUREMENT TIMELINE</w:t>
      </w:r>
    </w:p>
    <w:p w14:paraId="30730DB5" w14:textId="6CEE13C7" w:rsidR="00954FA6"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 xml:space="preserve">Copies of this </w:t>
      </w:r>
      <w:r w:rsidRPr="008A0D8F">
        <w:rPr>
          <w:rFonts w:eastAsia="Times New Roman" w:cs="Segoe UI"/>
          <w:kern w:val="0"/>
          <w14:ligatures w14:val="none"/>
        </w:rPr>
        <w:t xml:space="preserve">RFP </w:t>
      </w:r>
      <w:r w:rsidRPr="00417A53">
        <w:t xml:space="preserve">and any subsequent updates or addendums will be posted on the </w:t>
      </w:r>
      <w:r w:rsidRPr="00417A53">
        <w:rPr>
          <w:b/>
          <w:bCs/>
        </w:rPr>
        <w:t xml:space="preserve">SERCO of Texas, Inc. website </w:t>
      </w:r>
      <w:hyperlink r:id="rId10" w:history="1">
        <w:r w:rsidRPr="009D4D75">
          <w:rPr>
            <w:rStyle w:val="Hyperlink"/>
            <w:b/>
            <w:bCs/>
            <w:highlight w:val="yellow"/>
          </w:rPr>
          <w:t>https://www.sercooftexas.com/procurement</w:t>
        </w:r>
      </w:hyperlink>
      <w:r>
        <w:rPr>
          <w:b/>
          <w:bCs/>
        </w:rPr>
        <w:t xml:space="preserve"> </w:t>
      </w:r>
      <w:r w:rsidRPr="0078618D">
        <w:rPr>
          <w:rFonts w:eastAsia="Times New Roman" w:cs="Segoe UI"/>
          <w:b/>
          <w:bCs/>
          <w:kern w:val="0"/>
          <w14:ligatures w14:val="none"/>
        </w:rPr>
        <w:t xml:space="preserve">beginning </w:t>
      </w:r>
      <w:r w:rsidRPr="00265704">
        <w:rPr>
          <w:rFonts w:eastAsia="Times New Roman" w:cs="Segoe UI"/>
          <w:b/>
          <w:bCs/>
          <w:kern w:val="0"/>
          <w14:ligatures w14:val="none"/>
        </w:rPr>
        <w:t xml:space="preserve">July </w:t>
      </w:r>
      <w:r w:rsidR="00265704" w:rsidRPr="00265704">
        <w:rPr>
          <w:rFonts w:eastAsia="Times New Roman" w:cs="Segoe UI"/>
          <w:b/>
          <w:bCs/>
          <w:kern w:val="0"/>
          <w14:ligatures w14:val="none"/>
        </w:rPr>
        <w:t>13</w:t>
      </w:r>
      <w:r w:rsidRPr="00265704">
        <w:rPr>
          <w:rFonts w:eastAsia="Times New Roman" w:cs="Segoe UI"/>
          <w:b/>
          <w:bCs/>
          <w:kern w:val="0"/>
          <w14:ligatures w14:val="none"/>
        </w:rPr>
        <w:t>, 2026</w:t>
      </w:r>
      <w:r w:rsidRPr="00265704">
        <w:t>. Vendors are encouraged to check the website regularly for any notices or revisions</w:t>
      </w:r>
      <w:r w:rsidRPr="00417A53">
        <w:t xml:space="preserve"> related to this solicitation.</w:t>
      </w:r>
    </w:p>
    <w:p w14:paraId="48E1AFBF" w14:textId="77777777" w:rsidR="00954FA6" w:rsidRPr="008E6C15" w:rsidRDefault="00954FA6" w:rsidP="00954FA6">
      <w:pPr>
        <w:spacing w:line="300" w:lineRule="atLeast"/>
        <w:jc w:val="both"/>
        <w:rPr>
          <w:rFonts w:eastAsia="Times New Roman" w:cs="Segoe UI"/>
          <w:b/>
          <w:bCs/>
          <w:kern w:val="0"/>
          <w14:ligatures w14:val="none"/>
        </w:rPr>
      </w:pPr>
      <w:r w:rsidRPr="0078618D">
        <w:rPr>
          <w:rFonts w:eastAsia="Times New Roman" w:cs="Segoe UI"/>
          <w:kern w:val="0"/>
          <w14:ligatures w14:val="none"/>
        </w:rPr>
        <w:t>The projected timeline is presented below.  The dates are tentative and may be changed at the SERCO’s discretion. </w:t>
      </w:r>
    </w:p>
    <w:tbl>
      <w:tblPr>
        <w:tblStyle w:val="TableGrid"/>
        <w:tblW w:w="0" w:type="auto"/>
        <w:tblLook w:val="04A0" w:firstRow="1" w:lastRow="0" w:firstColumn="1" w:lastColumn="0" w:noHBand="0" w:noVBand="1"/>
      </w:tblPr>
      <w:tblGrid>
        <w:gridCol w:w="4675"/>
        <w:gridCol w:w="4675"/>
      </w:tblGrid>
      <w:tr w:rsidR="00954FA6" w:rsidRPr="0078618D" w14:paraId="6C1090DD" w14:textId="77777777" w:rsidTr="001364B2">
        <w:tc>
          <w:tcPr>
            <w:tcW w:w="4675" w:type="dxa"/>
          </w:tcPr>
          <w:p w14:paraId="152007C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RFQ Issue Date</w:t>
            </w:r>
          </w:p>
        </w:tc>
        <w:tc>
          <w:tcPr>
            <w:tcW w:w="4675" w:type="dxa"/>
          </w:tcPr>
          <w:p w14:paraId="08D84660" w14:textId="6798A601"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265704" w:rsidRPr="00EC0DC8">
              <w:rPr>
                <w:rFonts w:eastAsia="Times New Roman" w:cs="Segoe UI"/>
                <w:kern w:val="0"/>
                <w14:ligatures w14:val="none"/>
              </w:rPr>
              <w:t>13</w:t>
            </w:r>
            <w:r w:rsidRPr="00EC0DC8">
              <w:rPr>
                <w:rFonts w:eastAsia="Times New Roman" w:cs="Segoe UI"/>
                <w:kern w:val="0"/>
                <w14:ligatures w14:val="none"/>
              </w:rPr>
              <w:t>, 2026</w:t>
            </w:r>
          </w:p>
        </w:tc>
      </w:tr>
      <w:tr w:rsidR="00954FA6" w:rsidRPr="0078618D" w14:paraId="4EDF5317" w14:textId="77777777" w:rsidTr="001364B2">
        <w:tc>
          <w:tcPr>
            <w:tcW w:w="4675" w:type="dxa"/>
          </w:tcPr>
          <w:p w14:paraId="52924CC5"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Deadline for Written Questions</w:t>
            </w:r>
          </w:p>
        </w:tc>
        <w:tc>
          <w:tcPr>
            <w:tcW w:w="4675" w:type="dxa"/>
          </w:tcPr>
          <w:p w14:paraId="5197FD5A" w14:textId="3CB2DE43"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FE47FD" w:rsidRPr="00EC0DC8">
              <w:rPr>
                <w:rFonts w:eastAsia="Times New Roman" w:cs="Segoe UI"/>
                <w:kern w:val="0"/>
                <w14:ligatures w14:val="none"/>
              </w:rPr>
              <w:t>20</w:t>
            </w:r>
            <w:r w:rsidRPr="00EC0DC8">
              <w:rPr>
                <w:rFonts w:eastAsia="Times New Roman" w:cs="Segoe UI"/>
                <w:kern w:val="0"/>
                <w14:ligatures w14:val="none"/>
              </w:rPr>
              <w:t>, 2026</w:t>
            </w:r>
          </w:p>
        </w:tc>
      </w:tr>
      <w:tr w:rsidR="00954FA6" w:rsidRPr="0078618D" w14:paraId="70E54632" w14:textId="77777777" w:rsidTr="001364B2">
        <w:tc>
          <w:tcPr>
            <w:tcW w:w="4675" w:type="dxa"/>
          </w:tcPr>
          <w:p w14:paraId="68837AAF" w14:textId="77777777" w:rsidR="00954FA6" w:rsidRPr="0078618D" w:rsidRDefault="00954FA6" w:rsidP="001364B2">
            <w:pPr>
              <w:spacing w:line="300" w:lineRule="atLeast"/>
              <w:jc w:val="both"/>
              <w:rPr>
                <w:rFonts w:eastAsia="Times New Roman" w:cs="Segoe UI"/>
                <w:kern w:val="0"/>
                <w14:ligatures w14:val="none"/>
              </w:rPr>
            </w:pPr>
            <w:r w:rsidRPr="0078618D">
              <w:rPr>
                <w:rFonts w:eastAsia="Times New Roman" w:cs="Segoe UI"/>
                <w:kern w:val="0"/>
                <w14:ligatures w14:val="none"/>
              </w:rPr>
              <w:t>Final Q&amp;A Posted to Website</w:t>
            </w:r>
          </w:p>
        </w:tc>
        <w:tc>
          <w:tcPr>
            <w:tcW w:w="4675" w:type="dxa"/>
          </w:tcPr>
          <w:p w14:paraId="170689E8" w14:textId="37B3CE59" w:rsidR="00954FA6" w:rsidRPr="00EC0DC8" w:rsidRDefault="00954FA6" w:rsidP="001364B2">
            <w:pPr>
              <w:spacing w:line="300" w:lineRule="atLeast"/>
              <w:jc w:val="both"/>
              <w:rPr>
                <w:rFonts w:eastAsia="Times New Roman" w:cs="Segoe UI"/>
                <w:kern w:val="0"/>
                <w14:ligatures w14:val="none"/>
              </w:rPr>
            </w:pPr>
            <w:r w:rsidRPr="00EC0DC8">
              <w:rPr>
                <w:rFonts w:eastAsia="Times New Roman" w:cs="Segoe UI"/>
                <w:kern w:val="0"/>
                <w14:ligatures w14:val="none"/>
              </w:rPr>
              <w:t xml:space="preserve">July </w:t>
            </w:r>
            <w:r w:rsidR="00EC0DC8" w:rsidRPr="00EC0DC8">
              <w:rPr>
                <w:rFonts w:eastAsia="Times New Roman" w:cs="Segoe UI"/>
                <w:kern w:val="0"/>
                <w14:ligatures w14:val="none"/>
              </w:rPr>
              <w:t>23</w:t>
            </w:r>
            <w:r w:rsidRPr="00EC0DC8">
              <w:rPr>
                <w:rFonts w:eastAsia="Times New Roman" w:cs="Segoe UI"/>
                <w:kern w:val="0"/>
                <w14:ligatures w14:val="none"/>
              </w:rPr>
              <w:t>, 2026</w:t>
            </w:r>
          </w:p>
        </w:tc>
      </w:tr>
      <w:tr w:rsidR="00954FA6" w:rsidRPr="0078618D" w14:paraId="6D9474EF" w14:textId="77777777" w:rsidTr="001364B2">
        <w:tc>
          <w:tcPr>
            <w:tcW w:w="4675" w:type="dxa"/>
          </w:tcPr>
          <w:p w14:paraId="26C2DFDB" w14:textId="77777777" w:rsidR="00954FA6" w:rsidRPr="0078618D" w:rsidRDefault="00954FA6" w:rsidP="001364B2">
            <w:pPr>
              <w:spacing w:line="300" w:lineRule="atLeast"/>
              <w:jc w:val="both"/>
              <w:rPr>
                <w:rFonts w:eastAsia="Times New Roman" w:cs="Segoe UI"/>
                <w:b/>
                <w:bCs/>
                <w:kern w:val="0"/>
                <w14:ligatures w14:val="none"/>
              </w:rPr>
            </w:pPr>
            <w:r w:rsidRPr="0078618D">
              <w:rPr>
                <w:rFonts w:eastAsia="Times New Roman" w:cs="Segoe UI"/>
                <w:b/>
                <w:bCs/>
                <w:kern w:val="0"/>
                <w14:ligatures w14:val="none"/>
              </w:rPr>
              <w:t>RFQ RESPONSES DUE</w:t>
            </w:r>
          </w:p>
        </w:tc>
        <w:tc>
          <w:tcPr>
            <w:tcW w:w="4675" w:type="dxa"/>
          </w:tcPr>
          <w:p w14:paraId="1D12996C" w14:textId="45824270" w:rsidR="00954FA6" w:rsidRPr="00EC0DC8" w:rsidRDefault="00EC0DC8" w:rsidP="001364B2">
            <w:pPr>
              <w:spacing w:line="300" w:lineRule="atLeast"/>
              <w:jc w:val="both"/>
              <w:rPr>
                <w:rFonts w:eastAsia="Times New Roman" w:cs="Segoe UI"/>
                <w:b/>
                <w:bCs/>
                <w:kern w:val="0"/>
                <w14:ligatures w14:val="none"/>
              </w:rPr>
            </w:pPr>
            <w:r w:rsidRPr="00EC0DC8">
              <w:rPr>
                <w:rFonts w:eastAsia="Times New Roman" w:cs="Segoe UI"/>
                <w:b/>
                <w:bCs/>
                <w:kern w:val="0"/>
                <w14:ligatures w14:val="none"/>
              </w:rPr>
              <w:t>August</w:t>
            </w:r>
            <w:r w:rsidR="00954FA6" w:rsidRPr="00EC0DC8">
              <w:rPr>
                <w:rFonts w:eastAsia="Times New Roman" w:cs="Segoe UI"/>
                <w:b/>
                <w:bCs/>
                <w:kern w:val="0"/>
                <w14:ligatures w14:val="none"/>
              </w:rPr>
              <w:t xml:space="preserve"> </w:t>
            </w:r>
            <w:r w:rsidRPr="00EC0DC8">
              <w:rPr>
                <w:rFonts w:eastAsia="Times New Roman" w:cs="Segoe UI"/>
                <w:b/>
                <w:bCs/>
                <w:kern w:val="0"/>
                <w14:ligatures w14:val="none"/>
              </w:rPr>
              <w:t>3</w:t>
            </w:r>
            <w:r w:rsidR="00954FA6" w:rsidRPr="00EC0DC8">
              <w:rPr>
                <w:rFonts w:eastAsia="Times New Roman" w:cs="Segoe UI"/>
                <w:b/>
                <w:bCs/>
                <w:kern w:val="0"/>
                <w14:ligatures w14:val="none"/>
              </w:rPr>
              <w:t>, 2026, at 12:00 p.m. (CDT)</w:t>
            </w:r>
          </w:p>
        </w:tc>
      </w:tr>
    </w:tbl>
    <w:p w14:paraId="241CB18D" w14:textId="77777777" w:rsidR="00C26A1D" w:rsidRPr="00417A53" w:rsidRDefault="00C26A1D" w:rsidP="00C26A1D">
      <w:pPr>
        <w:pStyle w:val="NormalWeb"/>
        <w:jc w:val="both"/>
        <w:rPr>
          <w:rFonts w:asciiTheme="minorHAnsi" w:hAnsiTheme="minorHAnsi"/>
        </w:rPr>
      </w:pPr>
      <w:r w:rsidRPr="00417A53">
        <w:rPr>
          <w:rStyle w:val="Strong"/>
          <w:rFonts w:asciiTheme="minorHAnsi" w:eastAsiaTheme="majorEastAsia" w:hAnsiTheme="minorHAnsi"/>
        </w:rPr>
        <w:t>Questions</w:t>
      </w:r>
    </w:p>
    <w:p w14:paraId="7BD42FC8" w14:textId="77777777" w:rsidR="00C26A1D" w:rsidRPr="00417A53" w:rsidRDefault="00C26A1D" w:rsidP="00C26A1D">
      <w:pPr>
        <w:pStyle w:val="NormalWeb"/>
        <w:jc w:val="both"/>
        <w:rPr>
          <w:rFonts w:asciiTheme="minorHAnsi" w:hAnsiTheme="minorHAnsi"/>
        </w:rPr>
      </w:pPr>
      <w:r w:rsidRPr="00417A53">
        <w:rPr>
          <w:rFonts w:asciiTheme="minorHAnsi" w:hAnsiTheme="minorHAnsi"/>
        </w:rPr>
        <w:t>No pre-bid or pre-proposal conference will be held for this solicitation. All questions regarding this RFP must be submitted in writing via email to</w:t>
      </w:r>
      <w:r>
        <w:rPr>
          <w:rFonts w:asciiTheme="minorHAnsi" w:hAnsiTheme="minorHAnsi"/>
        </w:rPr>
        <w:t xml:space="preserve"> </w:t>
      </w:r>
      <w:hyperlink r:id="rId11" w:history="1">
        <w:r w:rsidRPr="00231B7A">
          <w:rPr>
            <w:rStyle w:val="Hyperlink"/>
            <w:rFonts w:asciiTheme="minorHAnsi" w:hAnsiTheme="minorHAnsi"/>
          </w:rPr>
          <w:t>ktaveras@sercohq.com</w:t>
        </w:r>
      </w:hyperlink>
      <w:r>
        <w:rPr>
          <w:rFonts w:asciiTheme="minorHAnsi" w:hAnsiTheme="minorHAnsi"/>
        </w:rPr>
        <w:t xml:space="preserve"> </w:t>
      </w:r>
      <w:r w:rsidRPr="00417A53">
        <w:rPr>
          <w:rFonts w:asciiTheme="minorHAnsi" w:hAnsiTheme="minorHAnsi"/>
        </w:rPr>
        <w:t xml:space="preserve">by </w:t>
      </w:r>
      <w:r w:rsidRPr="00320424">
        <w:rPr>
          <w:rStyle w:val="Strong"/>
          <w:rFonts w:asciiTheme="minorHAnsi" w:eastAsiaTheme="majorEastAsia" w:hAnsiTheme="minorHAnsi"/>
        </w:rPr>
        <w:t>July 20, 2026, no later than 5:00 p.m. (CDT)</w:t>
      </w:r>
      <w:r w:rsidRPr="00320424">
        <w:rPr>
          <w:rFonts w:asciiTheme="minorHAnsi" w:hAnsiTheme="minorHAnsi"/>
        </w:rPr>
        <w:t>.</w:t>
      </w:r>
    </w:p>
    <w:p w14:paraId="163A0964" w14:textId="77777777" w:rsidR="00C26A1D" w:rsidRPr="00210031" w:rsidRDefault="00C26A1D" w:rsidP="00C26A1D">
      <w:pPr>
        <w:spacing w:line="300" w:lineRule="atLeast"/>
        <w:jc w:val="both"/>
        <w:rPr>
          <w:rFonts w:eastAsia="Times New Roman" w:cs="Segoe UI"/>
          <w:b/>
          <w:bCs/>
          <w:kern w:val="0"/>
          <w14:ligatures w14:val="none"/>
        </w:rPr>
      </w:pPr>
      <w:r w:rsidRPr="00320424">
        <w:t xml:space="preserve">Responses to all questions received by the deadline will be compiled and sent to all known proposers by </w:t>
      </w:r>
      <w:r w:rsidRPr="00320424">
        <w:rPr>
          <w:rStyle w:val="Strong"/>
          <w:rFonts w:eastAsiaTheme="majorEastAsia"/>
        </w:rPr>
        <w:t xml:space="preserve">July 23, 2026, </w:t>
      </w:r>
      <w:r w:rsidRPr="00320424">
        <w:t>to ensure fairness and transparency.</w:t>
      </w:r>
    </w:p>
    <w:p w14:paraId="2F189674" w14:textId="77777777" w:rsidR="00977613" w:rsidRDefault="00977613" w:rsidP="00393155">
      <w:pPr>
        <w:spacing w:before="100" w:beforeAutospacing="1" w:after="100" w:afterAutospacing="1" w:line="240" w:lineRule="auto"/>
        <w:jc w:val="both"/>
        <w:rPr>
          <w:b/>
          <w:bCs/>
        </w:rPr>
      </w:pPr>
    </w:p>
    <w:p w14:paraId="7A9FFF03" w14:textId="77777777" w:rsidR="00977613" w:rsidRDefault="00977613" w:rsidP="00393155">
      <w:pPr>
        <w:spacing w:before="100" w:beforeAutospacing="1" w:after="100" w:afterAutospacing="1" w:line="240" w:lineRule="auto"/>
        <w:jc w:val="both"/>
        <w:rPr>
          <w:b/>
          <w:bCs/>
        </w:rPr>
      </w:pPr>
    </w:p>
    <w:p w14:paraId="702D6C72" w14:textId="5D50AA3E" w:rsidR="00A24CF1" w:rsidRPr="00C32068" w:rsidRDefault="00A24CF1" w:rsidP="00393155">
      <w:pPr>
        <w:spacing w:before="100" w:beforeAutospacing="1" w:after="100" w:afterAutospacing="1" w:line="240" w:lineRule="auto"/>
        <w:jc w:val="both"/>
        <w:rPr>
          <w:b/>
          <w:bCs/>
        </w:rPr>
      </w:pPr>
      <w:r w:rsidRPr="00C32068">
        <w:rPr>
          <w:b/>
          <w:bCs/>
        </w:rPr>
        <w:lastRenderedPageBreak/>
        <w:t>X. SUBMISSION INSTRUCTIONS</w:t>
      </w:r>
    </w:p>
    <w:p w14:paraId="19A633A6" w14:textId="77777777" w:rsidR="00A24CF1" w:rsidRPr="00C32068" w:rsidRDefault="00A24CF1" w:rsidP="00393155">
      <w:pPr>
        <w:spacing w:before="100" w:beforeAutospacing="1" w:after="100" w:afterAutospacing="1" w:line="240" w:lineRule="auto"/>
        <w:jc w:val="both"/>
      </w:pPr>
      <w:r w:rsidRPr="00C32068">
        <w:t>Proposals shall be submitted electronically to:</w:t>
      </w:r>
    </w:p>
    <w:p w14:paraId="18181FE1" w14:textId="77777777" w:rsidR="00A24CF1" w:rsidRPr="00C32068" w:rsidRDefault="00A24CF1" w:rsidP="001D717F">
      <w:pPr>
        <w:spacing w:before="100" w:beforeAutospacing="1" w:after="100" w:afterAutospacing="1" w:line="240" w:lineRule="auto"/>
        <w:jc w:val="center"/>
      </w:pPr>
      <w:r w:rsidRPr="00C32068">
        <w:rPr>
          <w:b/>
          <w:bCs/>
        </w:rPr>
        <w:t>Katherine Taveras</w:t>
      </w:r>
      <w:r w:rsidRPr="00C32068">
        <w:br/>
        <w:t>Executive Administrative Coordinator</w:t>
      </w:r>
      <w:r w:rsidRPr="00C32068">
        <w:br/>
      </w:r>
      <w:hyperlink r:id="rId12" w:history="1">
        <w:r w:rsidRPr="00C32068">
          <w:rPr>
            <w:rStyle w:val="Hyperlink"/>
            <w:b/>
            <w:bCs/>
          </w:rPr>
          <w:t>ktaveras@sercohq.com</w:t>
        </w:r>
      </w:hyperlink>
    </w:p>
    <w:p w14:paraId="708BB388" w14:textId="199CF5B4" w:rsidR="00A24CF1" w:rsidRPr="00B27554" w:rsidRDefault="00A24CF1" w:rsidP="00393155">
      <w:pPr>
        <w:spacing w:before="100" w:beforeAutospacing="1" w:after="100" w:afterAutospacing="1" w:line="240" w:lineRule="auto"/>
        <w:jc w:val="both"/>
        <w:rPr>
          <w:b/>
          <w:bCs/>
        </w:rPr>
      </w:pPr>
      <w:r w:rsidRPr="00B27554">
        <w:rPr>
          <w:b/>
          <w:bCs/>
        </w:rPr>
        <w:t xml:space="preserve">Late proposals will not be accepted. </w:t>
      </w:r>
      <w:r w:rsidR="002A247A" w:rsidRPr="00417A53">
        <w:t>Vendors are responsible for ensuring timely delivery of their submissions.</w:t>
      </w:r>
    </w:p>
    <w:p w14:paraId="76AF4F5E" w14:textId="77777777" w:rsidR="00A24CF1" w:rsidRPr="00C32068" w:rsidRDefault="00A24CF1" w:rsidP="00393155">
      <w:pPr>
        <w:spacing w:before="100" w:beforeAutospacing="1" w:after="100" w:afterAutospacing="1" w:line="240" w:lineRule="auto"/>
        <w:jc w:val="both"/>
        <w:rPr>
          <w:b/>
          <w:bCs/>
        </w:rPr>
      </w:pPr>
      <w:r w:rsidRPr="00C32068">
        <w:rPr>
          <w:b/>
          <w:bCs/>
        </w:rPr>
        <w:t>XI. CONTRACT TERM AND RENEWAL</w:t>
      </w:r>
    </w:p>
    <w:p w14:paraId="04B7CFB2" w14:textId="573277BC" w:rsidR="00A24CF1" w:rsidRPr="00C32068" w:rsidRDefault="00A24CF1" w:rsidP="00393155">
      <w:pPr>
        <w:spacing w:before="100" w:beforeAutospacing="1" w:after="100" w:afterAutospacing="1" w:line="240" w:lineRule="auto"/>
        <w:jc w:val="both"/>
      </w:pPr>
      <w:r w:rsidRPr="00C32068">
        <w:t>Initial contract term:</w:t>
      </w:r>
      <w:r w:rsidR="00312919">
        <w:t xml:space="preserve"> </w:t>
      </w:r>
      <w:r w:rsidRPr="00C32068">
        <w:rPr>
          <w:b/>
          <w:bCs/>
        </w:rPr>
        <w:t xml:space="preserve">October 1, </w:t>
      </w:r>
      <w:r w:rsidR="00C2088C" w:rsidRPr="00C32068">
        <w:rPr>
          <w:b/>
          <w:bCs/>
        </w:rPr>
        <w:t>2026,</w:t>
      </w:r>
      <w:r w:rsidRPr="00C32068">
        <w:rPr>
          <w:b/>
          <w:bCs/>
        </w:rPr>
        <w:t xml:space="preserve"> through September 30, 2027</w:t>
      </w:r>
    </w:p>
    <w:p w14:paraId="1AA7807C" w14:textId="77777777" w:rsidR="00A24CF1" w:rsidRPr="00C32068" w:rsidRDefault="00A24CF1" w:rsidP="00393155">
      <w:pPr>
        <w:spacing w:before="100" w:beforeAutospacing="1" w:after="100" w:afterAutospacing="1" w:line="240" w:lineRule="auto"/>
        <w:jc w:val="both"/>
      </w:pPr>
      <w:r w:rsidRPr="00C32068">
        <w:t>SERCO may renew the contract annually based upon:</w:t>
      </w:r>
    </w:p>
    <w:p w14:paraId="26F8DDF4" w14:textId="77777777" w:rsidR="00A24CF1" w:rsidRPr="00C32068" w:rsidRDefault="00A24CF1" w:rsidP="00393155">
      <w:pPr>
        <w:numPr>
          <w:ilvl w:val="0"/>
          <w:numId w:val="16"/>
        </w:numPr>
        <w:spacing w:before="100" w:beforeAutospacing="1" w:after="100" w:afterAutospacing="1" w:line="240" w:lineRule="auto"/>
        <w:jc w:val="both"/>
      </w:pPr>
      <w:r w:rsidRPr="00C32068">
        <w:t>Funding availability</w:t>
      </w:r>
    </w:p>
    <w:p w14:paraId="3467A95E" w14:textId="77777777" w:rsidR="00A24CF1" w:rsidRPr="00C32068" w:rsidRDefault="00A24CF1" w:rsidP="00393155">
      <w:pPr>
        <w:numPr>
          <w:ilvl w:val="0"/>
          <w:numId w:val="16"/>
        </w:numPr>
        <w:spacing w:before="100" w:beforeAutospacing="1" w:after="100" w:afterAutospacing="1" w:line="240" w:lineRule="auto"/>
        <w:jc w:val="both"/>
      </w:pPr>
      <w:r w:rsidRPr="00C32068">
        <w:t>Business need</w:t>
      </w:r>
    </w:p>
    <w:p w14:paraId="07D938D1" w14:textId="77777777" w:rsidR="00A24CF1" w:rsidRPr="00C32068" w:rsidRDefault="00A24CF1" w:rsidP="00393155">
      <w:pPr>
        <w:numPr>
          <w:ilvl w:val="0"/>
          <w:numId w:val="16"/>
        </w:numPr>
        <w:spacing w:before="100" w:beforeAutospacing="1" w:after="100" w:afterAutospacing="1" w:line="240" w:lineRule="auto"/>
        <w:jc w:val="both"/>
      </w:pPr>
      <w:r w:rsidRPr="00C32068">
        <w:t>Contractor performance</w:t>
      </w:r>
    </w:p>
    <w:p w14:paraId="33657036" w14:textId="77777777" w:rsidR="00A24CF1" w:rsidRPr="00C32068" w:rsidRDefault="00A24CF1" w:rsidP="00393155">
      <w:pPr>
        <w:numPr>
          <w:ilvl w:val="0"/>
          <w:numId w:val="16"/>
        </w:numPr>
        <w:spacing w:before="100" w:beforeAutospacing="1" w:after="100" w:afterAutospacing="1" w:line="240" w:lineRule="auto"/>
        <w:jc w:val="both"/>
      </w:pPr>
      <w:r w:rsidRPr="00C32068">
        <w:t>Successful negotiations</w:t>
      </w:r>
    </w:p>
    <w:p w14:paraId="558E89A1" w14:textId="1AD620E1" w:rsidR="00A24CF1" w:rsidRDefault="00A24CF1" w:rsidP="00393155">
      <w:pPr>
        <w:spacing w:before="100" w:beforeAutospacing="1" w:after="100" w:afterAutospacing="1" w:line="240" w:lineRule="auto"/>
        <w:jc w:val="both"/>
      </w:pPr>
      <w:r w:rsidRPr="00C32068">
        <w:t xml:space="preserve">The total contract period shall not exceed three </w:t>
      </w:r>
      <w:r w:rsidR="000B25D6">
        <w:t xml:space="preserve">(3) </w:t>
      </w:r>
      <w:r w:rsidRPr="00C32068">
        <w:t xml:space="preserve">years through September 30, 2029. This structure reflects the security services procurement justification and operational continuity requirements. </w:t>
      </w:r>
    </w:p>
    <w:p w14:paraId="556B9737" w14:textId="77777777" w:rsidR="00FC1CE5" w:rsidRPr="00417A53" w:rsidRDefault="00FC1CE5" w:rsidP="00FC1CE5">
      <w:pPr>
        <w:spacing w:after="0" w:line="240" w:lineRule="auto"/>
        <w:jc w:val="both"/>
        <w:rPr>
          <w:rFonts w:eastAsia="Times New Roman" w:cs="Times New Roman"/>
          <w:kern w:val="0"/>
          <w14:ligatures w14:val="none"/>
        </w:rPr>
      </w:pPr>
      <w:r w:rsidRPr="00417A53">
        <w:rPr>
          <w:rFonts w:eastAsia="Times New Roman" w:cs="Times New Roman"/>
          <w:kern w:val="0"/>
          <w14:ligatures w14:val="none"/>
        </w:rPr>
        <w:t>SERCO reserves the right to terminate the contract at any time due to performance issues, non-compliance, or failure to meet compliance-related expectations.</w:t>
      </w:r>
    </w:p>
    <w:p w14:paraId="13D82982" w14:textId="77777777" w:rsidR="00A24CF1" w:rsidRPr="00C32068" w:rsidRDefault="00A24CF1" w:rsidP="00393155">
      <w:pPr>
        <w:spacing w:before="100" w:beforeAutospacing="1" w:after="100" w:afterAutospacing="1" w:line="240" w:lineRule="auto"/>
        <w:jc w:val="both"/>
        <w:rPr>
          <w:b/>
          <w:bCs/>
        </w:rPr>
      </w:pPr>
      <w:r w:rsidRPr="00C32068">
        <w:rPr>
          <w:b/>
          <w:bCs/>
        </w:rPr>
        <w:t>XII. ADMINISTRATIVE REQUIREMENTS &amp; GOVERNING PROVISIONS</w:t>
      </w:r>
    </w:p>
    <w:p w14:paraId="76E74C7C" w14:textId="77777777" w:rsidR="006331C1" w:rsidRPr="00417A53" w:rsidRDefault="006331C1" w:rsidP="006331C1">
      <w:pPr>
        <w:spacing w:before="100" w:beforeAutospacing="1" w:after="100" w:afterAutospacing="1" w:line="240" w:lineRule="auto"/>
        <w:outlineLvl w:val="2"/>
        <w:rPr>
          <w:rFonts w:eastAsia="Times New Roman" w:cs="Times New Roman"/>
          <w:b/>
          <w:bCs/>
          <w:kern w:val="0"/>
          <w14:ligatures w14:val="none"/>
        </w:rPr>
      </w:pPr>
      <w:r w:rsidRPr="00417A53">
        <w:rPr>
          <w:rFonts w:eastAsia="Times New Roman" w:cs="Times New Roman"/>
          <w:b/>
          <w:bCs/>
          <w:kern w:val="0"/>
          <w14:ligatures w14:val="none"/>
        </w:rPr>
        <w:t>Governing Provision:</w:t>
      </w:r>
    </w:p>
    <w:p w14:paraId="226E3227" w14:textId="77777777" w:rsidR="006331C1" w:rsidRPr="00417A53" w:rsidRDefault="006331C1" w:rsidP="006331C1">
      <w:pPr>
        <w:pStyle w:val="ListParagraph"/>
        <w:widowControl w:val="0"/>
        <w:numPr>
          <w:ilvl w:val="0"/>
          <w:numId w:val="23"/>
        </w:numPr>
        <w:tabs>
          <w:tab w:val="left" w:pos="818"/>
        </w:tabs>
        <w:autoSpaceDE w:val="0"/>
        <w:autoSpaceDN w:val="0"/>
        <w:ind w:right="251"/>
        <w:contextualSpacing w:val="0"/>
        <w:jc w:val="both"/>
        <w:rPr>
          <w:rFonts w:cs="Times New Roman"/>
        </w:rPr>
      </w:pPr>
      <w:r w:rsidRPr="00417A53">
        <w:rPr>
          <w:rFonts w:cs="Times New Roman"/>
        </w:rPr>
        <w:t>All</w:t>
      </w:r>
      <w:r w:rsidRPr="00417A53">
        <w:rPr>
          <w:rFonts w:cs="Times New Roman"/>
          <w:spacing w:val="-4"/>
        </w:rPr>
        <w:t xml:space="preserve"> </w:t>
      </w:r>
      <w:r w:rsidRPr="00417A53">
        <w:rPr>
          <w:rFonts w:cs="Times New Roman"/>
        </w:rPr>
        <w:t>proposals</w:t>
      </w:r>
      <w:r w:rsidRPr="00417A53">
        <w:rPr>
          <w:rFonts w:cs="Times New Roman"/>
          <w:spacing w:val="-4"/>
        </w:rPr>
        <w:t xml:space="preserve"> </w:t>
      </w:r>
      <w:r w:rsidRPr="00417A53">
        <w:rPr>
          <w:rFonts w:cs="Times New Roman"/>
        </w:rPr>
        <w:t>submitted</w:t>
      </w:r>
      <w:r w:rsidRPr="00417A53">
        <w:rPr>
          <w:rFonts w:cs="Times New Roman"/>
          <w:spacing w:val="-7"/>
        </w:rPr>
        <w:t xml:space="preserve"> </w:t>
      </w:r>
      <w:r w:rsidRPr="00417A53">
        <w:rPr>
          <w:rFonts w:cs="Times New Roman"/>
        </w:rPr>
        <w:t>to SERCO of Texas in</w:t>
      </w:r>
      <w:r w:rsidRPr="00417A53">
        <w:rPr>
          <w:rFonts w:cs="Times New Roman"/>
          <w:spacing w:val="-4"/>
        </w:rPr>
        <w:t xml:space="preserve"> </w:t>
      </w:r>
      <w:r w:rsidRPr="00417A53">
        <w:rPr>
          <w:rFonts w:cs="Times New Roman"/>
        </w:rPr>
        <w:t>response</w:t>
      </w:r>
      <w:r w:rsidRPr="00417A53">
        <w:rPr>
          <w:rFonts w:cs="Times New Roman"/>
          <w:spacing w:val="-3"/>
        </w:rPr>
        <w:t xml:space="preserve"> </w:t>
      </w:r>
      <w:r w:rsidRPr="00417A53">
        <w:rPr>
          <w:rFonts w:cs="Times New Roman"/>
        </w:rPr>
        <w:t>to</w:t>
      </w:r>
      <w:r w:rsidRPr="00417A53">
        <w:rPr>
          <w:rFonts w:cs="Times New Roman"/>
          <w:spacing w:val="-3"/>
        </w:rPr>
        <w:t xml:space="preserve"> </w:t>
      </w:r>
      <w:r w:rsidRPr="00417A53">
        <w:rPr>
          <w:rFonts w:cs="Times New Roman"/>
        </w:rPr>
        <w:t>this</w:t>
      </w:r>
      <w:r w:rsidRPr="00417A53">
        <w:rPr>
          <w:rFonts w:cs="Times New Roman"/>
          <w:spacing w:val="-6"/>
        </w:rPr>
        <w:t xml:space="preserve"> </w:t>
      </w:r>
      <w:r w:rsidRPr="00417A53">
        <w:rPr>
          <w:rFonts w:cs="Times New Roman"/>
        </w:rPr>
        <w:t>RFP</w:t>
      </w:r>
      <w:r w:rsidRPr="00417A53">
        <w:rPr>
          <w:rFonts w:cs="Times New Roman"/>
          <w:spacing w:val="-8"/>
        </w:rPr>
        <w:t xml:space="preserve"> </w:t>
      </w:r>
      <w:r w:rsidRPr="00417A53">
        <w:rPr>
          <w:rFonts w:cs="Times New Roman"/>
        </w:rPr>
        <w:t>will</w:t>
      </w:r>
      <w:r w:rsidRPr="00417A53">
        <w:rPr>
          <w:rFonts w:cs="Times New Roman"/>
          <w:spacing w:val="-4"/>
        </w:rPr>
        <w:t xml:space="preserve"> </w:t>
      </w:r>
      <w:r w:rsidRPr="00417A53">
        <w:rPr>
          <w:rFonts w:cs="Times New Roman"/>
        </w:rPr>
        <w:t>become</w:t>
      </w:r>
      <w:r w:rsidRPr="00417A53">
        <w:rPr>
          <w:rFonts w:cs="Times New Roman"/>
          <w:spacing w:val="-3"/>
        </w:rPr>
        <w:t xml:space="preserve"> </w:t>
      </w:r>
      <w:r w:rsidRPr="00417A53">
        <w:rPr>
          <w:rFonts w:cs="Times New Roman"/>
        </w:rPr>
        <w:t>the</w:t>
      </w:r>
      <w:r w:rsidRPr="00417A53">
        <w:rPr>
          <w:rFonts w:cs="Times New Roman"/>
          <w:spacing w:val="-6"/>
        </w:rPr>
        <w:t xml:space="preserve"> </w:t>
      </w:r>
      <w:r w:rsidRPr="00417A53">
        <w:rPr>
          <w:rFonts w:cs="Times New Roman"/>
        </w:rPr>
        <w:t>exclusive</w:t>
      </w:r>
      <w:r w:rsidRPr="00417A53">
        <w:rPr>
          <w:rFonts w:cs="Times New Roman"/>
          <w:spacing w:val="-1"/>
        </w:rPr>
        <w:t xml:space="preserve"> </w:t>
      </w:r>
      <w:r w:rsidRPr="00417A53">
        <w:rPr>
          <w:rFonts w:cs="Times New Roman"/>
        </w:rPr>
        <w:t>property of SERCO of Texas.</w:t>
      </w:r>
    </w:p>
    <w:p w14:paraId="7886B471" w14:textId="77777777" w:rsidR="006331C1" w:rsidRPr="00417A53" w:rsidRDefault="006331C1" w:rsidP="006331C1">
      <w:pPr>
        <w:pStyle w:val="ListParagraph"/>
        <w:widowControl w:val="0"/>
        <w:numPr>
          <w:ilvl w:val="0"/>
          <w:numId w:val="23"/>
        </w:numPr>
        <w:tabs>
          <w:tab w:val="left" w:pos="818"/>
        </w:tabs>
        <w:autoSpaceDE w:val="0"/>
        <w:autoSpaceDN w:val="0"/>
        <w:contextualSpacing w:val="0"/>
        <w:jc w:val="both"/>
        <w:rPr>
          <w:rFonts w:cs="Times New Roman"/>
        </w:rPr>
      </w:pPr>
      <w:r w:rsidRPr="00417A53">
        <w:rPr>
          <w:rFonts w:cs="Times New Roman"/>
        </w:rPr>
        <w:t>A proposal,</w:t>
      </w:r>
      <w:r w:rsidRPr="00417A53">
        <w:rPr>
          <w:rFonts w:cs="Times New Roman"/>
          <w:spacing w:val="-7"/>
        </w:rPr>
        <w:t xml:space="preserve"> </w:t>
      </w:r>
      <w:r w:rsidRPr="00417A53">
        <w:rPr>
          <w:rFonts w:cs="Times New Roman"/>
        </w:rPr>
        <w:t>if</w:t>
      </w:r>
      <w:r w:rsidRPr="00417A53">
        <w:rPr>
          <w:rFonts w:cs="Times New Roman"/>
          <w:spacing w:val="-7"/>
        </w:rPr>
        <w:t xml:space="preserve"> </w:t>
      </w:r>
      <w:r w:rsidRPr="00417A53">
        <w:rPr>
          <w:rFonts w:cs="Times New Roman"/>
        </w:rPr>
        <w:t>accepted,</w:t>
      </w:r>
      <w:r w:rsidRPr="00417A53">
        <w:rPr>
          <w:rFonts w:cs="Times New Roman"/>
          <w:spacing w:val="-7"/>
        </w:rPr>
        <w:t xml:space="preserve"> </w:t>
      </w:r>
      <w:r w:rsidRPr="00417A53">
        <w:rPr>
          <w:rFonts w:cs="Times New Roman"/>
        </w:rPr>
        <w:t>may</w:t>
      </w:r>
      <w:r w:rsidRPr="00417A53">
        <w:rPr>
          <w:rFonts w:cs="Times New Roman"/>
          <w:spacing w:val="-4"/>
        </w:rPr>
        <w:t xml:space="preserve"> </w:t>
      </w:r>
      <w:r w:rsidRPr="00417A53">
        <w:rPr>
          <w:rFonts w:cs="Times New Roman"/>
        </w:rPr>
        <w:t>become</w:t>
      </w:r>
      <w:r w:rsidRPr="00417A53">
        <w:rPr>
          <w:rFonts w:cs="Times New Roman"/>
          <w:spacing w:val="-4"/>
        </w:rPr>
        <w:t xml:space="preserve"> </w:t>
      </w:r>
      <w:r w:rsidRPr="00417A53">
        <w:rPr>
          <w:rFonts w:cs="Times New Roman"/>
        </w:rPr>
        <w:t>the</w:t>
      </w:r>
      <w:r w:rsidRPr="00417A53">
        <w:rPr>
          <w:rFonts w:cs="Times New Roman"/>
          <w:spacing w:val="-6"/>
        </w:rPr>
        <w:t xml:space="preserve"> </w:t>
      </w:r>
      <w:r w:rsidRPr="00417A53">
        <w:rPr>
          <w:rFonts w:cs="Times New Roman"/>
        </w:rPr>
        <w:t>basis</w:t>
      </w:r>
      <w:r w:rsidRPr="00417A53">
        <w:rPr>
          <w:rFonts w:cs="Times New Roman"/>
          <w:spacing w:val="-6"/>
        </w:rPr>
        <w:t xml:space="preserve"> </w:t>
      </w:r>
      <w:r w:rsidRPr="00417A53">
        <w:rPr>
          <w:rFonts w:cs="Times New Roman"/>
        </w:rPr>
        <w:t>for</w:t>
      </w:r>
      <w:r w:rsidRPr="00417A53">
        <w:rPr>
          <w:rFonts w:cs="Times New Roman"/>
          <w:spacing w:val="-5"/>
        </w:rPr>
        <w:t xml:space="preserve"> </w:t>
      </w:r>
      <w:r w:rsidRPr="00417A53">
        <w:rPr>
          <w:rFonts w:cs="Times New Roman"/>
        </w:rPr>
        <w:t>the</w:t>
      </w:r>
      <w:r w:rsidRPr="00417A53">
        <w:rPr>
          <w:rFonts w:cs="Times New Roman"/>
          <w:spacing w:val="-6"/>
        </w:rPr>
        <w:t xml:space="preserve"> </w:t>
      </w:r>
      <w:r w:rsidRPr="00417A53">
        <w:rPr>
          <w:rFonts w:cs="Times New Roman"/>
        </w:rPr>
        <w:t>contract</w:t>
      </w:r>
      <w:r w:rsidRPr="00417A53">
        <w:rPr>
          <w:rFonts w:cs="Times New Roman"/>
          <w:spacing w:val="-3"/>
        </w:rPr>
        <w:t xml:space="preserve"> </w:t>
      </w:r>
      <w:r w:rsidRPr="00417A53">
        <w:rPr>
          <w:rFonts w:cs="Times New Roman"/>
        </w:rPr>
        <w:t>scope</w:t>
      </w:r>
      <w:r w:rsidRPr="00417A53">
        <w:rPr>
          <w:rFonts w:cs="Times New Roman"/>
          <w:spacing w:val="-7"/>
        </w:rPr>
        <w:t xml:space="preserve"> </w:t>
      </w:r>
      <w:r w:rsidRPr="00417A53">
        <w:rPr>
          <w:rFonts w:cs="Times New Roman"/>
        </w:rPr>
        <w:t>of</w:t>
      </w:r>
      <w:r w:rsidRPr="00417A53">
        <w:rPr>
          <w:rFonts w:cs="Times New Roman"/>
          <w:spacing w:val="-8"/>
        </w:rPr>
        <w:t xml:space="preserve"> </w:t>
      </w:r>
      <w:r w:rsidRPr="00417A53">
        <w:rPr>
          <w:rFonts w:cs="Times New Roman"/>
          <w:spacing w:val="-2"/>
        </w:rPr>
        <w:t>work.</w:t>
      </w:r>
    </w:p>
    <w:p w14:paraId="62C54EAE" w14:textId="77777777" w:rsidR="006331C1" w:rsidRPr="00417A53" w:rsidRDefault="006331C1" w:rsidP="006331C1">
      <w:pPr>
        <w:pStyle w:val="ListParagraph"/>
        <w:widowControl w:val="0"/>
        <w:numPr>
          <w:ilvl w:val="0"/>
          <w:numId w:val="23"/>
        </w:numPr>
        <w:tabs>
          <w:tab w:val="left" w:pos="859"/>
        </w:tabs>
        <w:autoSpaceDE w:val="0"/>
        <w:autoSpaceDN w:val="0"/>
        <w:ind w:right="245"/>
        <w:contextualSpacing w:val="0"/>
        <w:jc w:val="both"/>
        <w:rPr>
          <w:rFonts w:cs="Times New Roman"/>
        </w:rPr>
      </w:pPr>
      <w:r w:rsidRPr="00417A53">
        <w:rPr>
          <w:rFonts w:cs="Times New Roman"/>
        </w:rPr>
        <w:t xml:space="preserve">The purpose of the RFP is to ensure uniform standards and information in the solicitation of proposals for </w:t>
      </w:r>
      <w:r w:rsidRPr="00417A53">
        <w:rPr>
          <w:rFonts w:cs="Times New Roman"/>
          <w:i/>
        </w:rPr>
        <w:t>requested goods/services</w:t>
      </w:r>
      <w:r w:rsidRPr="00417A53">
        <w:rPr>
          <w:rFonts w:cs="Times New Roman"/>
        </w:rPr>
        <w:t>.</w:t>
      </w:r>
      <w:r w:rsidRPr="00417A53">
        <w:rPr>
          <w:rFonts w:cs="Times New Roman"/>
          <w:spacing w:val="-1"/>
        </w:rPr>
        <w:t xml:space="preserve"> </w:t>
      </w:r>
      <w:r w:rsidRPr="00417A53">
        <w:rPr>
          <w:rFonts w:cs="Times New Roman"/>
        </w:rPr>
        <w:t>This</w:t>
      </w:r>
      <w:r w:rsidRPr="00417A53">
        <w:rPr>
          <w:rFonts w:cs="Times New Roman"/>
          <w:spacing w:val="-3"/>
        </w:rPr>
        <w:t xml:space="preserve"> </w:t>
      </w:r>
      <w:r w:rsidRPr="00417A53">
        <w:rPr>
          <w:rFonts w:cs="Times New Roman"/>
        </w:rPr>
        <w:t>RFP</w:t>
      </w:r>
      <w:r w:rsidRPr="00417A53">
        <w:rPr>
          <w:rFonts w:cs="Times New Roman"/>
          <w:spacing w:val="-2"/>
        </w:rPr>
        <w:t xml:space="preserve"> </w:t>
      </w:r>
      <w:r w:rsidRPr="00417A53">
        <w:rPr>
          <w:rFonts w:cs="Times New Roman"/>
        </w:rPr>
        <w:t>is</w:t>
      </w:r>
      <w:r w:rsidRPr="00417A53">
        <w:rPr>
          <w:rFonts w:cs="Times New Roman"/>
          <w:spacing w:val="-3"/>
        </w:rPr>
        <w:t xml:space="preserve"> </w:t>
      </w:r>
      <w:r w:rsidRPr="00417A53">
        <w:rPr>
          <w:rFonts w:cs="Times New Roman"/>
        </w:rPr>
        <w:t>not</w:t>
      </w:r>
      <w:r w:rsidRPr="00417A53">
        <w:rPr>
          <w:rFonts w:cs="Times New Roman"/>
          <w:spacing w:val="-2"/>
        </w:rPr>
        <w:t xml:space="preserve"> </w:t>
      </w:r>
      <w:r w:rsidRPr="00417A53">
        <w:rPr>
          <w:rFonts w:cs="Times New Roman"/>
        </w:rPr>
        <w:t>to be construed</w:t>
      </w:r>
      <w:r w:rsidRPr="00417A53">
        <w:rPr>
          <w:rFonts w:cs="Times New Roman"/>
          <w:spacing w:val="-3"/>
        </w:rPr>
        <w:t xml:space="preserve"> </w:t>
      </w:r>
      <w:r w:rsidRPr="00417A53">
        <w:rPr>
          <w:rFonts w:cs="Times New Roman"/>
        </w:rPr>
        <w:t>as a</w:t>
      </w:r>
      <w:r w:rsidRPr="00417A53">
        <w:rPr>
          <w:rFonts w:cs="Times New Roman"/>
          <w:spacing w:val="-3"/>
        </w:rPr>
        <w:t xml:space="preserve"> </w:t>
      </w:r>
      <w:r w:rsidRPr="00417A53">
        <w:rPr>
          <w:rFonts w:cs="Times New Roman"/>
        </w:rPr>
        <w:t>purchase agreement</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contract</w:t>
      </w:r>
      <w:r w:rsidRPr="00417A53">
        <w:rPr>
          <w:rFonts w:cs="Times New Roman"/>
          <w:spacing w:val="-4"/>
        </w:rPr>
        <w:t xml:space="preserve"> </w:t>
      </w:r>
      <w:r w:rsidRPr="00417A53">
        <w:rPr>
          <w:rFonts w:cs="Times New Roman"/>
        </w:rPr>
        <w:t>or</w:t>
      </w:r>
      <w:r w:rsidRPr="00417A53">
        <w:rPr>
          <w:rFonts w:cs="Times New Roman"/>
          <w:spacing w:val="-3"/>
        </w:rPr>
        <w:t xml:space="preserve"> </w:t>
      </w:r>
      <w:r w:rsidRPr="00417A53">
        <w:rPr>
          <w:rFonts w:cs="Times New Roman"/>
        </w:rPr>
        <w:t>as</w:t>
      </w:r>
      <w:r w:rsidRPr="00417A53">
        <w:rPr>
          <w:rFonts w:cs="Times New Roman"/>
          <w:spacing w:val="-3"/>
        </w:rPr>
        <w:t xml:space="preserve"> </w:t>
      </w:r>
      <w:r w:rsidRPr="00417A53">
        <w:rPr>
          <w:rFonts w:cs="Times New Roman"/>
        </w:rPr>
        <w:t>a</w:t>
      </w:r>
      <w:r w:rsidRPr="00417A53">
        <w:rPr>
          <w:rFonts w:cs="Times New Roman"/>
          <w:spacing w:val="-5"/>
        </w:rPr>
        <w:t xml:space="preserve"> </w:t>
      </w:r>
      <w:r w:rsidRPr="00417A53">
        <w:rPr>
          <w:rFonts w:cs="Times New Roman"/>
        </w:rPr>
        <w:t>commitment of any kind; nor does it commit SERCO of Texas to pay for any costs incurred in the preparation of a proposal or any other costs incurred prior to the execution of a formal contract unless such costs are specifically authorized in writing by SERCO of Texas.</w:t>
      </w:r>
    </w:p>
    <w:p w14:paraId="46685E53" w14:textId="77777777" w:rsidR="006331C1" w:rsidRPr="00417A53" w:rsidRDefault="006331C1" w:rsidP="006331C1">
      <w:pPr>
        <w:pStyle w:val="ListParagraph"/>
        <w:widowControl w:val="0"/>
        <w:numPr>
          <w:ilvl w:val="0"/>
          <w:numId w:val="23"/>
        </w:numPr>
        <w:tabs>
          <w:tab w:val="left" w:pos="827"/>
        </w:tabs>
        <w:autoSpaceDE w:val="0"/>
        <w:autoSpaceDN w:val="0"/>
        <w:ind w:right="247"/>
        <w:contextualSpacing w:val="0"/>
        <w:jc w:val="both"/>
        <w:rPr>
          <w:rFonts w:cs="Times New Roman"/>
        </w:rPr>
      </w:pPr>
      <w:r w:rsidRPr="00417A53">
        <w:rPr>
          <w:rFonts w:cs="Times New Roman"/>
        </w:rPr>
        <w:lastRenderedPageBreak/>
        <w:t>SERCO of Texas reserves the right to accept or reject any or all proposals received, to cancel and/or reissue this RFP in part or its entirety.</w:t>
      </w:r>
    </w:p>
    <w:p w14:paraId="2CF76C52" w14:textId="77777777" w:rsidR="006331C1" w:rsidRPr="00417A53" w:rsidRDefault="006331C1" w:rsidP="006331C1">
      <w:pPr>
        <w:pStyle w:val="ListParagraph"/>
        <w:widowControl w:val="0"/>
        <w:numPr>
          <w:ilvl w:val="0"/>
          <w:numId w:val="23"/>
        </w:numPr>
        <w:tabs>
          <w:tab w:val="left" w:pos="830"/>
        </w:tabs>
        <w:autoSpaceDE w:val="0"/>
        <w:autoSpaceDN w:val="0"/>
        <w:ind w:right="302"/>
        <w:contextualSpacing w:val="0"/>
        <w:jc w:val="both"/>
        <w:rPr>
          <w:rFonts w:cs="Times New Roman"/>
        </w:rPr>
      </w:pPr>
      <w:r w:rsidRPr="00417A53">
        <w:rPr>
          <w:rFonts w:cs="Times New Roman"/>
        </w:rPr>
        <w:t>This is a negotiated procurement utilizing the Request for Proposal/Bid method, and as such, the selection and award of a contract does not have to be made to the proposer with the lowest priced, but rather to the proposer submitting the best value proposal that satisfies SERCO of Texas with price and other factors considered.</w:t>
      </w:r>
    </w:p>
    <w:p w14:paraId="2B035B49" w14:textId="77777777" w:rsidR="006331C1" w:rsidRPr="00417A53" w:rsidRDefault="006331C1" w:rsidP="006331C1">
      <w:pPr>
        <w:pStyle w:val="ListParagraph"/>
        <w:widowControl w:val="0"/>
        <w:numPr>
          <w:ilvl w:val="0"/>
          <w:numId w:val="23"/>
        </w:numPr>
        <w:tabs>
          <w:tab w:val="left" w:pos="813"/>
        </w:tabs>
        <w:autoSpaceDE w:val="0"/>
        <w:autoSpaceDN w:val="0"/>
        <w:ind w:right="252"/>
        <w:contextualSpacing w:val="0"/>
        <w:jc w:val="both"/>
        <w:rPr>
          <w:rFonts w:cs="Times New Roman"/>
        </w:rPr>
      </w:pPr>
      <w:r w:rsidRPr="00417A53">
        <w:rPr>
          <w:rFonts w:cs="Times New Roman"/>
        </w:rPr>
        <w:t>SERCO of Texas reserves</w:t>
      </w:r>
      <w:r w:rsidRPr="00417A53">
        <w:rPr>
          <w:rFonts w:cs="Times New Roman"/>
          <w:spacing w:val="-11"/>
        </w:rPr>
        <w:t xml:space="preserve"> </w:t>
      </w:r>
      <w:r w:rsidRPr="00417A53">
        <w:rPr>
          <w:rFonts w:cs="Times New Roman"/>
        </w:rPr>
        <w:t>the</w:t>
      </w:r>
      <w:r w:rsidRPr="00417A53">
        <w:rPr>
          <w:rFonts w:cs="Times New Roman"/>
          <w:spacing w:val="-8"/>
        </w:rPr>
        <w:t xml:space="preserve"> </w:t>
      </w:r>
      <w:r w:rsidRPr="00417A53">
        <w:rPr>
          <w:rFonts w:cs="Times New Roman"/>
        </w:rPr>
        <w:t>right</w:t>
      </w:r>
      <w:r w:rsidRPr="00417A53">
        <w:rPr>
          <w:rFonts w:cs="Times New Roman"/>
          <w:spacing w:val="-8"/>
        </w:rPr>
        <w:t xml:space="preserve"> </w:t>
      </w:r>
      <w:r w:rsidRPr="00417A53">
        <w:rPr>
          <w:rFonts w:cs="Times New Roman"/>
        </w:rPr>
        <w:t>to</w:t>
      </w:r>
      <w:r w:rsidRPr="00417A53">
        <w:rPr>
          <w:rFonts w:cs="Times New Roman"/>
          <w:spacing w:val="-10"/>
        </w:rPr>
        <w:t xml:space="preserve"> </w:t>
      </w:r>
      <w:r w:rsidRPr="00417A53">
        <w:rPr>
          <w:rFonts w:cs="Times New Roman"/>
        </w:rPr>
        <w:t>extend,</w:t>
      </w:r>
      <w:r w:rsidRPr="00417A53">
        <w:rPr>
          <w:rFonts w:cs="Times New Roman"/>
          <w:spacing w:val="-9"/>
        </w:rPr>
        <w:t xml:space="preserve"> </w:t>
      </w:r>
      <w:r w:rsidRPr="00417A53">
        <w:rPr>
          <w:rFonts w:cs="Times New Roman"/>
        </w:rPr>
        <w:t>shorten,</w:t>
      </w:r>
      <w:r w:rsidRPr="00417A53">
        <w:rPr>
          <w:rFonts w:cs="Times New Roman"/>
          <w:spacing w:val="-9"/>
        </w:rPr>
        <w:t xml:space="preserve"> </w:t>
      </w:r>
      <w:r w:rsidRPr="00417A53">
        <w:rPr>
          <w:rFonts w:cs="Times New Roman"/>
        </w:rPr>
        <w:t>increase,</w:t>
      </w:r>
      <w:r w:rsidRPr="00417A53">
        <w:rPr>
          <w:rFonts w:cs="Times New Roman"/>
          <w:spacing w:val="-9"/>
        </w:rPr>
        <w:t xml:space="preserve"> </w:t>
      </w:r>
      <w:r w:rsidRPr="00417A53">
        <w:rPr>
          <w:rFonts w:cs="Times New Roman"/>
        </w:rPr>
        <w:t>or</w:t>
      </w:r>
      <w:r w:rsidRPr="00417A53">
        <w:rPr>
          <w:rFonts w:cs="Times New Roman"/>
          <w:spacing w:val="-11"/>
        </w:rPr>
        <w:t xml:space="preserve"> </w:t>
      </w:r>
      <w:r w:rsidRPr="00417A53">
        <w:rPr>
          <w:rFonts w:cs="Times New Roman"/>
        </w:rPr>
        <w:t>decrease</w:t>
      </w:r>
      <w:r w:rsidRPr="00417A53">
        <w:rPr>
          <w:rFonts w:cs="Times New Roman"/>
          <w:spacing w:val="-7"/>
        </w:rPr>
        <w:t xml:space="preserve"> </w:t>
      </w:r>
      <w:r w:rsidRPr="00417A53">
        <w:rPr>
          <w:rFonts w:cs="Times New Roman"/>
        </w:rPr>
        <w:t>any</w:t>
      </w:r>
      <w:r w:rsidRPr="00417A53">
        <w:rPr>
          <w:rFonts w:cs="Times New Roman"/>
          <w:spacing w:val="-8"/>
        </w:rPr>
        <w:t xml:space="preserve"> </w:t>
      </w:r>
      <w:r w:rsidRPr="00417A53">
        <w:rPr>
          <w:rFonts w:cs="Times New Roman"/>
        </w:rPr>
        <w:t>contract</w:t>
      </w:r>
      <w:r w:rsidRPr="00417A53">
        <w:rPr>
          <w:rFonts w:cs="Times New Roman"/>
          <w:spacing w:val="-6"/>
        </w:rPr>
        <w:t xml:space="preserve"> </w:t>
      </w:r>
      <w:r w:rsidRPr="00417A53">
        <w:rPr>
          <w:rFonts w:cs="Times New Roman"/>
        </w:rPr>
        <w:t>awarded</w:t>
      </w:r>
      <w:r w:rsidRPr="00417A53">
        <w:rPr>
          <w:rFonts w:cs="Times New Roman"/>
          <w:spacing w:val="-9"/>
        </w:rPr>
        <w:t xml:space="preserve"> </w:t>
      </w:r>
      <w:r w:rsidRPr="00417A53">
        <w:rPr>
          <w:rFonts w:cs="Times New Roman"/>
        </w:rPr>
        <w:t>as</w:t>
      </w:r>
      <w:r w:rsidRPr="00417A53">
        <w:rPr>
          <w:rFonts w:cs="Times New Roman"/>
          <w:spacing w:val="-9"/>
        </w:rPr>
        <w:t xml:space="preserve"> </w:t>
      </w:r>
      <w:r w:rsidRPr="00417A53">
        <w:rPr>
          <w:rFonts w:cs="Times New Roman"/>
        </w:rPr>
        <w:t>a result of this RFP.</w:t>
      </w:r>
    </w:p>
    <w:p w14:paraId="3AD1BCA9" w14:textId="77777777" w:rsidR="006331C1" w:rsidRPr="00417A53" w:rsidRDefault="006331C1" w:rsidP="006331C1">
      <w:pPr>
        <w:pStyle w:val="ListParagraph"/>
        <w:widowControl w:val="0"/>
        <w:numPr>
          <w:ilvl w:val="0"/>
          <w:numId w:val="23"/>
        </w:numPr>
        <w:tabs>
          <w:tab w:val="left" w:pos="830"/>
        </w:tabs>
        <w:autoSpaceDE w:val="0"/>
        <w:autoSpaceDN w:val="0"/>
        <w:ind w:right="247"/>
        <w:contextualSpacing w:val="0"/>
        <w:jc w:val="both"/>
        <w:rPr>
          <w:rFonts w:cs="Times New Roman"/>
        </w:rPr>
      </w:pPr>
      <w:r w:rsidRPr="00417A53">
        <w:rPr>
          <w:rFonts w:cs="Times New Roman"/>
        </w:rPr>
        <w:t>SERCO of Texas reserves the right to waive any defect in the procurement or to correct any error(s) and/or</w:t>
      </w:r>
      <w:r w:rsidRPr="00417A53">
        <w:rPr>
          <w:rFonts w:cs="Times New Roman"/>
          <w:spacing w:val="-6"/>
        </w:rPr>
        <w:t xml:space="preserve"> </w:t>
      </w:r>
      <w:r w:rsidRPr="00417A53">
        <w:rPr>
          <w:rFonts w:cs="Times New Roman"/>
        </w:rPr>
        <w:t>make</w:t>
      </w:r>
      <w:r w:rsidRPr="00417A53">
        <w:rPr>
          <w:rFonts w:cs="Times New Roman"/>
          <w:spacing w:val="-1"/>
        </w:rPr>
        <w:t xml:space="preserve"> </w:t>
      </w:r>
      <w:r w:rsidRPr="00417A53">
        <w:rPr>
          <w:rFonts w:cs="Times New Roman"/>
        </w:rPr>
        <w:t>changes</w:t>
      </w:r>
      <w:r w:rsidRPr="00417A53">
        <w:rPr>
          <w:rFonts w:cs="Times New Roman"/>
          <w:spacing w:val="-4"/>
        </w:rPr>
        <w:t xml:space="preserve"> </w:t>
      </w:r>
      <w:r w:rsidRPr="00417A53">
        <w:rPr>
          <w:rFonts w:cs="Times New Roman"/>
        </w:rPr>
        <w:t>to</w:t>
      </w:r>
      <w:r w:rsidRPr="00417A53">
        <w:rPr>
          <w:rFonts w:cs="Times New Roman"/>
          <w:spacing w:val="-1"/>
        </w:rPr>
        <w:t xml:space="preserve"> </w:t>
      </w:r>
      <w:r w:rsidRPr="00417A53">
        <w:rPr>
          <w:rFonts w:cs="Times New Roman"/>
        </w:rPr>
        <w:t>this</w:t>
      </w:r>
      <w:r w:rsidRPr="00417A53">
        <w:rPr>
          <w:rFonts w:cs="Times New Roman"/>
          <w:spacing w:val="-1"/>
        </w:rPr>
        <w:t xml:space="preserve"> </w:t>
      </w:r>
      <w:r w:rsidRPr="00417A53">
        <w:rPr>
          <w:rFonts w:cs="Times New Roman"/>
        </w:rPr>
        <w:t>solicitation</w:t>
      </w:r>
      <w:r w:rsidRPr="00417A53">
        <w:rPr>
          <w:rFonts w:cs="Times New Roman"/>
          <w:spacing w:val="-2"/>
        </w:rPr>
        <w:t xml:space="preserve"> </w:t>
      </w:r>
      <w:r w:rsidRPr="00417A53">
        <w:rPr>
          <w:rFonts w:cs="Times New Roman"/>
        </w:rPr>
        <w:t>as</w:t>
      </w:r>
      <w:r w:rsidRPr="00417A53">
        <w:rPr>
          <w:rFonts w:cs="Times New Roman"/>
          <w:spacing w:val="-1"/>
        </w:rPr>
        <w:t xml:space="preserve"> </w:t>
      </w:r>
      <w:r w:rsidRPr="00417A53">
        <w:rPr>
          <w:rFonts w:cs="Times New Roman"/>
        </w:rPr>
        <w:t>it</w:t>
      </w:r>
      <w:r w:rsidRPr="00417A53">
        <w:rPr>
          <w:rFonts w:cs="Times New Roman"/>
          <w:spacing w:val="-1"/>
        </w:rPr>
        <w:t xml:space="preserve"> </w:t>
      </w:r>
      <w:r w:rsidRPr="00417A53">
        <w:rPr>
          <w:rFonts w:cs="Times New Roman"/>
        </w:rPr>
        <w:t>deems</w:t>
      </w:r>
      <w:r w:rsidRPr="00417A53">
        <w:rPr>
          <w:rFonts w:cs="Times New Roman"/>
          <w:spacing w:val="-1"/>
        </w:rPr>
        <w:t xml:space="preserve"> </w:t>
      </w:r>
      <w:r w:rsidRPr="00417A53">
        <w:rPr>
          <w:rFonts w:cs="Times New Roman"/>
        </w:rPr>
        <w:t>necessary.</w:t>
      </w:r>
      <w:r w:rsidRPr="00417A53">
        <w:rPr>
          <w:rFonts w:cs="Times New Roman"/>
          <w:spacing w:val="-4"/>
        </w:rPr>
        <w:t xml:space="preserve"> </w:t>
      </w:r>
      <w:commentRangeStart w:id="2"/>
      <w:r w:rsidRPr="00417A53">
        <w:rPr>
          <w:rFonts w:cs="Times New Roman"/>
        </w:rPr>
        <w:t>SERCO of Texas will</w:t>
      </w:r>
      <w:r w:rsidRPr="00417A53">
        <w:rPr>
          <w:rFonts w:cs="Times New Roman"/>
          <w:spacing w:val="-2"/>
        </w:rPr>
        <w:t xml:space="preserve"> </w:t>
      </w:r>
      <w:r w:rsidRPr="00417A53">
        <w:rPr>
          <w:rFonts w:cs="Times New Roman"/>
        </w:rPr>
        <w:t>provide notification of</w:t>
      </w:r>
      <w:r w:rsidRPr="00417A53">
        <w:rPr>
          <w:rFonts w:cs="Times New Roman"/>
          <w:spacing w:val="-4"/>
        </w:rPr>
        <w:t xml:space="preserve"> </w:t>
      </w:r>
      <w:r w:rsidRPr="00417A53">
        <w:rPr>
          <w:rFonts w:cs="Times New Roman"/>
        </w:rPr>
        <w:t>any</w:t>
      </w:r>
      <w:r w:rsidRPr="00417A53">
        <w:rPr>
          <w:rFonts w:cs="Times New Roman"/>
          <w:spacing w:val="-5"/>
        </w:rPr>
        <w:t xml:space="preserve"> </w:t>
      </w:r>
      <w:r w:rsidRPr="00417A53">
        <w:rPr>
          <w:rFonts w:cs="Times New Roman"/>
        </w:rPr>
        <w:t>changes</w:t>
      </w:r>
      <w:r w:rsidRPr="00417A53">
        <w:rPr>
          <w:rFonts w:cs="Times New Roman"/>
          <w:spacing w:val="-5"/>
        </w:rPr>
        <w:t xml:space="preserve"> </w:t>
      </w:r>
      <w:r w:rsidRPr="00417A53">
        <w:rPr>
          <w:rFonts w:cs="Times New Roman"/>
        </w:rPr>
        <w:t>to</w:t>
      </w:r>
      <w:r w:rsidRPr="00417A53">
        <w:rPr>
          <w:rFonts w:cs="Times New Roman"/>
          <w:spacing w:val="-4"/>
        </w:rPr>
        <w:t xml:space="preserve"> </w:t>
      </w:r>
      <w:r w:rsidRPr="00417A53">
        <w:rPr>
          <w:rFonts w:cs="Times New Roman"/>
        </w:rPr>
        <w:t>all</w:t>
      </w:r>
      <w:r w:rsidRPr="00417A53">
        <w:rPr>
          <w:rFonts w:cs="Times New Roman"/>
          <w:spacing w:val="-4"/>
        </w:rPr>
        <w:t xml:space="preserve"> </w:t>
      </w:r>
      <w:r w:rsidRPr="00417A53">
        <w:rPr>
          <w:rFonts w:cs="Times New Roman"/>
        </w:rPr>
        <w:t>known</w:t>
      </w:r>
      <w:r w:rsidRPr="00417A53">
        <w:rPr>
          <w:rFonts w:cs="Times New Roman"/>
          <w:spacing w:val="-4"/>
        </w:rPr>
        <w:t xml:space="preserve"> </w:t>
      </w:r>
      <w:r w:rsidRPr="00417A53">
        <w:rPr>
          <w:rFonts w:cs="Times New Roman"/>
          <w:spacing w:val="-2"/>
        </w:rPr>
        <w:t>Proposers.</w:t>
      </w:r>
      <w:commentRangeEnd w:id="2"/>
      <w:r w:rsidRPr="00417A53">
        <w:rPr>
          <w:rStyle w:val="CommentReference"/>
          <w:rFonts w:cs="Times New Roman"/>
          <w:sz w:val="24"/>
          <w:szCs w:val="24"/>
        </w:rPr>
        <w:commentReference w:id="2"/>
      </w:r>
    </w:p>
    <w:p w14:paraId="1B3F81A1" w14:textId="77777777" w:rsidR="006331C1" w:rsidRPr="00417A53" w:rsidRDefault="006331C1" w:rsidP="006331C1">
      <w:pPr>
        <w:pStyle w:val="ListParagraph"/>
        <w:widowControl w:val="0"/>
        <w:numPr>
          <w:ilvl w:val="0"/>
          <w:numId w:val="23"/>
        </w:numPr>
        <w:tabs>
          <w:tab w:val="left" w:pos="937"/>
        </w:tabs>
        <w:autoSpaceDE w:val="0"/>
        <w:autoSpaceDN w:val="0"/>
        <w:ind w:right="247"/>
        <w:contextualSpacing w:val="0"/>
        <w:jc w:val="both"/>
        <w:rPr>
          <w:rFonts w:cs="Times New Roman"/>
        </w:rPr>
      </w:pPr>
      <w:r w:rsidRPr="00417A53">
        <w:rPr>
          <w:rFonts w:cs="Times New Roman"/>
        </w:rPr>
        <w:t>SERCO of Texas reserves the right to request additional information, clarification, or explanation of any aspect of a proposal submitted in response to this RFP.</w:t>
      </w:r>
    </w:p>
    <w:p w14:paraId="6E5CB5FB" w14:textId="77777777" w:rsidR="006331C1" w:rsidRPr="00417A53" w:rsidRDefault="006331C1" w:rsidP="006331C1">
      <w:pPr>
        <w:pStyle w:val="ListParagraph"/>
        <w:widowControl w:val="0"/>
        <w:numPr>
          <w:ilvl w:val="0"/>
          <w:numId w:val="23"/>
        </w:numPr>
        <w:tabs>
          <w:tab w:val="left" w:pos="944"/>
        </w:tabs>
        <w:autoSpaceDE w:val="0"/>
        <w:autoSpaceDN w:val="0"/>
        <w:ind w:right="249"/>
        <w:contextualSpacing w:val="0"/>
        <w:jc w:val="both"/>
        <w:rPr>
          <w:rFonts w:cs="Times New Roman"/>
        </w:rPr>
      </w:pPr>
      <w:r w:rsidRPr="00417A53">
        <w:rPr>
          <w:rFonts w:cs="Times New Roman"/>
        </w:rPr>
        <w:t xml:space="preserve">SERCO of Texas reserves the right to negotiate the final terms of all contracts or agreements with </w:t>
      </w:r>
      <w:r w:rsidRPr="00417A53">
        <w:rPr>
          <w:rFonts w:cs="Times New Roman"/>
          <w:spacing w:val="-2"/>
        </w:rPr>
        <w:t>selected</w:t>
      </w:r>
      <w:r w:rsidRPr="00417A53">
        <w:rPr>
          <w:rFonts w:cs="Times New Roman"/>
          <w:spacing w:val="-8"/>
        </w:rPr>
        <w:t xml:space="preserve"> </w:t>
      </w:r>
      <w:r w:rsidRPr="00417A53">
        <w:rPr>
          <w:rFonts w:cs="Times New Roman"/>
          <w:spacing w:val="-2"/>
        </w:rPr>
        <w:t>Proposers.</w:t>
      </w:r>
      <w:r w:rsidRPr="00417A53">
        <w:rPr>
          <w:rFonts w:cs="Times New Roman"/>
          <w:spacing w:val="-8"/>
        </w:rPr>
        <w:t xml:space="preserve"> </w:t>
      </w:r>
      <w:r w:rsidRPr="00417A53">
        <w:rPr>
          <w:rFonts w:cs="Times New Roman"/>
          <w:spacing w:val="-2"/>
        </w:rPr>
        <w:t>Any</w:t>
      </w:r>
      <w:r w:rsidRPr="00417A53">
        <w:rPr>
          <w:rFonts w:cs="Times New Roman"/>
          <w:spacing w:val="-6"/>
        </w:rPr>
        <w:t xml:space="preserve"> </w:t>
      </w:r>
      <w:r w:rsidRPr="00417A53">
        <w:rPr>
          <w:rFonts w:cs="Times New Roman"/>
          <w:spacing w:val="-2"/>
        </w:rPr>
        <w:t>contract</w:t>
      </w:r>
      <w:r w:rsidRPr="00417A53">
        <w:rPr>
          <w:rFonts w:cs="Times New Roman"/>
          <w:spacing w:val="-6"/>
        </w:rPr>
        <w:t xml:space="preserve"> </w:t>
      </w:r>
      <w:r w:rsidRPr="00417A53">
        <w:rPr>
          <w:rFonts w:cs="Times New Roman"/>
          <w:spacing w:val="-2"/>
        </w:rPr>
        <w:t>terms</w:t>
      </w:r>
      <w:r w:rsidRPr="00417A53">
        <w:rPr>
          <w:rFonts w:cs="Times New Roman"/>
          <w:spacing w:val="-11"/>
        </w:rPr>
        <w:t xml:space="preserve"> </w:t>
      </w:r>
      <w:r w:rsidRPr="00417A53">
        <w:rPr>
          <w:rFonts w:cs="Times New Roman"/>
          <w:spacing w:val="-2"/>
        </w:rPr>
        <w:t>negotiated</w:t>
      </w:r>
      <w:r w:rsidRPr="00417A53">
        <w:rPr>
          <w:rFonts w:cs="Times New Roman"/>
          <w:spacing w:val="-8"/>
        </w:rPr>
        <w:t xml:space="preserve"> </w:t>
      </w:r>
      <w:r w:rsidRPr="00417A53">
        <w:rPr>
          <w:rFonts w:cs="Times New Roman"/>
          <w:spacing w:val="-2"/>
        </w:rPr>
        <w:t>as</w:t>
      </w:r>
      <w:r w:rsidRPr="00417A53">
        <w:rPr>
          <w:rFonts w:cs="Times New Roman"/>
          <w:spacing w:val="-7"/>
        </w:rPr>
        <w:t xml:space="preserve"> </w:t>
      </w:r>
      <w:r w:rsidRPr="00417A53">
        <w:rPr>
          <w:rFonts w:cs="Times New Roman"/>
          <w:spacing w:val="-2"/>
        </w:rPr>
        <w:t>a</w:t>
      </w:r>
      <w:r w:rsidRPr="00417A53">
        <w:rPr>
          <w:rFonts w:cs="Times New Roman"/>
          <w:spacing w:val="-7"/>
        </w:rPr>
        <w:t xml:space="preserve"> </w:t>
      </w:r>
      <w:r w:rsidRPr="00417A53">
        <w:rPr>
          <w:rFonts w:cs="Times New Roman"/>
          <w:spacing w:val="-2"/>
        </w:rPr>
        <w:t>result</w:t>
      </w:r>
      <w:r w:rsidRPr="00417A53">
        <w:rPr>
          <w:rFonts w:cs="Times New Roman"/>
          <w:spacing w:val="-9"/>
        </w:rPr>
        <w:t xml:space="preserve"> </w:t>
      </w:r>
      <w:r w:rsidRPr="00417A53">
        <w:rPr>
          <w:rFonts w:cs="Times New Roman"/>
          <w:spacing w:val="-2"/>
        </w:rPr>
        <w:t>of</w:t>
      </w:r>
      <w:r w:rsidRPr="00417A53">
        <w:rPr>
          <w:rFonts w:cs="Times New Roman"/>
          <w:spacing w:val="-11"/>
        </w:rPr>
        <w:t xml:space="preserve"> </w:t>
      </w:r>
      <w:r w:rsidRPr="00417A53">
        <w:rPr>
          <w:rFonts w:cs="Times New Roman"/>
          <w:spacing w:val="-2"/>
        </w:rPr>
        <w:t>this</w:t>
      </w:r>
      <w:r w:rsidRPr="00417A53">
        <w:rPr>
          <w:rFonts w:cs="Times New Roman"/>
          <w:spacing w:val="-6"/>
        </w:rPr>
        <w:t xml:space="preserve"> </w:t>
      </w:r>
      <w:r w:rsidRPr="00417A53">
        <w:rPr>
          <w:rFonts w:cs="Times New Roman"/>
          <w:spacing w:val="-2"/>
        </w:rPr>
        <w:t>RFP</w:t>
      </w:r>
      <w:r w:rsidRPr="00417A53">
        <w:rPr>
          <w:rFonts w:cs="Times New Roman"/>
          <w:spacing w:val="-6"/>
        </w:rPr>
        <w:t xml:space="preserve"> </w:t>
      </w:r>
      <w:r w:rsidRPr="00417A53">
        <w:rPr>
          <w:rFonts w:cs="Times New Roman"/>
          <w:spacing w:val="-2"/>
        </w:rPr>
        <w:t>may</w:t>
      </w:r>
      <w:r w:rsidRPr="00417A53">
        <w:rPr>
          <w:rFonts w:cs="Times New Roman"/>
          <w:spacing w:val="-3"/>
        </w:rPr>
        <w:t xml:space="preserve"> </w:t>
      </w:r>
      <w:r w:rsidRPr="00417A53">
        <w:rPr>
          <w:rFonts w:cs="Times New Roman"/>
          <w:spacing w:val="-2"/>
        </w:rPr>
        <w:t>be renegotiated</w:t>
      </w:r>
      <w:r w:rsidRPr="00417A53">
        <w:rPr>
          <w:rFonts w:cs="Times New Roman"/>
          <w:spacing w:val="-7"/>
        </w:rPr>
        <w:t xml:space="preserve"> </w:t>
      </w:r>
      <w:r w:rsidRPr="00417A53">
        <w:rPr>
          <w:rFonts w:cs="Times New Roman"/>
          <w:spacing w:val="-2"/>
        </w:rPr>
        <w:t>and/or</w:t>
      </w:r>
      <w:r w:rsidRPr="00417A53">
        <w:rPr>
          <w:rFonts w:cs="Times New Roman"/>
          <w:spacing w:val="-7"/>
        </w:rPr>
        <w:t xml:space="preserve"> </w:t>
      </w:r>
      <w:r w:rsidRPr="00417A53">
        <w:rPr>
          <w:rFonts w:cs="Times New Roman"/>
          <w:spacing w:val="-2"/>
        </w:rPr>
        <w:t>amended in</w:t>
      </w:r>
      <w:r w:rsidRPr="00417A53">
        <w:rPr>
          <w:rFonts w:cs="Times New Roman"/>
        </w:rPr>
        <w:t xml:space="preserve"> </w:t>
      </w:r>
      <w:r w:rsidRPr="00417A53">
        <w:rPr>
          <w:rFonts w:cs="Times New Roman"/>
          <w:spacing w:val="-2"/>
        </w:rPr>
        <w:t xml:space="preserve">order </w:t>
      </w:r>
      <w:r w:rsidRPr="00417A53">
        <w:rPr>
          <w:rFonts w:cs="Times New Roman"/>
        </w:rPr>
        <w:t>to meet the needs of SERCO of Texas.</w:t>
      </w:r>
    </w:p>
    <w:p w14:paraId="75BE5CBC" w14:textId="77777777" w:rsidR="006331C1" w:rsidRPr="00417A53" w:rsidRDefault="006331C1" w:rsidP="006331C1">
      <w:pPr>
        <w:pStyle w:val="ListParagraph"/>
        <w:widowControl w:val="0"/>
        <w:numPr>
          <w:ilvl w:val="0"/>
          <w:numId w:val="23"/>
        </w:numPr>
        <w:tabs>
          <w:tab w:val="left" w:pos="934"/>
        </w:tabs>
        <w:autoSpaceDE w:val="0"/>
        <w:autoSpaceDN w:val="0"/>
        <w:ind w:right="247"/>
        <w:contextualSpacing w:val="0"/>
        <w:jc w:val="both"/>
        <w:rPr>
          <w:rFonts w:cs="Times New Roman"/>
        </w:rPr>
      </w:pPr>
      <w:r w:rsidRPr="00417A53">
        <w:rPr>
          <w:rFonts w:cs="Times New Roman"/>
        </w:rPr>
        <w:t>SERCO of Texas reserves the right to contact any individual, agency, employer, or grantee listed in a proposal, or to contact others who may have experience or knowledge of the Proposers’ relevant performance and/or qualifications; and to request additional information from all Proposers to this RFP.</w:t>
      </w:r>
    </w:p>
    <w:p w14:paraId="22F8908F" w14:textId="77777777" w:rsidR="006331C1" w:rsidRPr="00417A53" w:rsidRDefault="006331C1" w:rsidP="006331C1">
      <w:pPr>
        <w:pStyle w:val="ListParagraph"/>
        <w:widowControl w:val="0"/>
        <w:numPr>
          <w:ilvl w:val="0"/>
          <w:numId w:val="23"/>
        </w:numPr>
        <w:tabs>
          <w:tab w:val="left" w:pos="956"/>
        </w:tabs>
        <w:autoSpaceDE w:val="0"/>
        <w:autoSpaceDN w:val="0"/>
        <w:ind w:right="249"/>
        <w:contextualSpacing w:val="0"/>
        <w:jc w:val="both"/>
        <w:rPr>
          <w:rFonts w:cs="Times New Roman"/>
        </w:rPr>
      </w:pPr>
      <w:r w:rsidRPr="00417A53">
        <w:rPr>
          <w:rFonts w:cs="Times New Roman"/>
        </w:rPr>
        <w:t>SERCO of Texas reserves the right to conduct reviews of records, systems, procedures, including credit and</w:t>
      </w:r>
      <w:r w:rsidRPr="00417A53">
        <w:rPr>
          <w:rFonts w:cs="Times New Roman"/>
          <w:spacing w:val="-1"/>
        </w:rPr>
        <w:t xml:space="preserve"> </w:t>
      </w:r>
      <w:r w:rsidRPr="00417A53">
        <w:rPr>
          <w:rFonts w:cs="Times New Roman"/>
        </w:rPr>
        <w:t>background checks, etc.</w:t>
      </w:r>
      <w:r w:rsidRPr="00417A53">
        <w:rPr>
          <w:rFonts w:cs="Times New Roman"/>
          <w:spacing w:val="-1"/>
        </w:rPr>
        <w:t xml:space="preserve"> </w:t>
      </w:r>
      <w:r w:rsidRPr="00417A53">
        <w:rPr>
          <w:rFonts w:cs="Times New Roman"/>
        </w:rPr>
        <w:t>of</w:t>
      </w:r>
      <w:r w:rsidRPr="00417A53">
        <w:rPr>
          <w:rFonts w:cs="Times New Roman"/>
          <w:spacing w:val="-1"/>
        </w:rPr>
        <w:t xml:space="preserve"> </w:t>
      </w:r>
      <w:r w:rsidRPr="00417A53">
        <w:rPr>
          <w:rFonts w:cs="Times New Roman"/>
        </w:rPr>
        <w:t>any entity selected for</w:t>
      </w:r>
      <w:r w:rsidRPr="00417A53">
        <w:rPr>
          <w:rFonts w:cs="Times New Roman"/>
          <w:spacing w:val="-1"/>
        </w:rPr>
        <w:t xml:space="preserve"> </w:t>
      </w:r>
      <w:r w:rsidRPr="00417A53">
        <w:rPr>
          <w:rFonts w:cs="Times New Roman"/>
        </w:rPr>
        <w:t>a contract award. This</w:t>
      </w:r>
      <w:r w:rsidRPr="00417A53">
        <w:rPr>
          <w:rFonts w:cs="Times New Roman"/>
          <w:spacing w:val="-3"/>
        </w:rPr>
        <w:t xml:space="preserve"> </w:t>
      </w:r>
      <w:r w:rsidRPr="00417A53">
        <w:rPr>
          <w:rFonts w:cs="Times New Roman"/>
        </w:rPr>
        <w:t>may occur prior</w:t>
      </w:r>
      <w:r w:rsidRPr="00417A53">
        <w:rPr>
          <w:rFonts w:cs="Times New Roman"/>
          <w:spacing w:val="-1"/>
        </w:rPr>
        <w:t xml:space="preserve"> </w:t>
      </w:r>
      <w:r w:rsidRPr="00417A53">
        <w:rPr>
          <w:rFonts w:cs="Times New Roman"/>
        </w:rPr>
        <w:t>to, or after the award</w:t>
      </w:r>
      <w:r w:rsidRPr="00417A53">
        <w:rPr>
          <w:rFonts w:cs="Times New Roman"/>
          <w:spacing w:val="-8"/>
        </w:rPr>
        <w:t xml:space="preserve"> </w:t>
      </w:r>
      <w:r w:rsidRPr="00417A53">
        <w:rPr>
          <w:rFonts w:cs="Times New Roman"/>
        </w:rPr>
        <w:t>or</w:t>
      </w:r>
      <w:r w:rsidRPr="00417A53">
        <w:rPr>
          <w:rFonts w:cs="Times New Roman"/>
          <w:spacing w:val="-6"/>
        </w:rPr>
        <w:t xml:space="preserve"> </w:t>
      </w:r>
      <w:r w:rsidRPr="00417A53">
        <w:rPr>
          <w:rFonts w:cs="Times New Roman"/>
        </w:rPr>
        <w:t>execution</w:t>
      </w:r>
      <w:r w:rsidRPr="00417A53">
        <w:rPr>
          <w:rFonts w:cs="Times New Roman"/>
          <w:spacing w:val="-6"/>
        </w:rPr>
        <w:t xml:space="preserve"> </w:t>
      </w:r>
      <w:r w:rsidRPr="00417A53">
        <w:rPr>
          <w:rFonts w:cs="Times New Roman"/>
        </w:rPr>
        <w:t>of</w:t>
      </w:r>
      <w:r w:rsidRPr="00417A53">
        <w:rPr>
          <w:rFonts w:cs="Times New Roman"/>
          <w:spacing w:val="-6"/>
        </w:rPr>
        <w:t xml:space="preserve"> </w:t>
      </w:r>
      <w:r w:rsidRPr="00417A53">
        <w:rPr>
          <w:rFonts w:cs="Times New Roman"/>
        </w:rPr>
        <w:t>a</w:t>
      </w:r>
      <w:r w:rsidRPr="00417A53">
        <w:rPr>
          <w:rFonts w:cs="Times New Roman"/>
          <w:spacing w:val="-6"/>
        </w:rPr>
        <w:t xml:space="preserve"> </w:t>
      </w:r>
      <w:r w:rsidRPr="00417A53">
        <w:rPr>
          <w:rFonts w:cs="Times New Roman"/>
        </w:rPr>
        <w:t>contract.</w:t>
      </w:r>
      <w:r w:rsidRPr="00417A53">
        <w:rPr>
          <w:rFonts w:cs="Times New Roman"/>
          <w:spacing w:val="-5"/>
        </w:rPr>
        <w:t xml:space="preserve"> </w:t>
      </w:r>
      <w:r w:rsidRPr="00417A53">
        <w:rPr>
          <w:rFonts w:cs="Times New Roman"/>
        </w:rPr>
        <w:t>Any</w:t>
      </w:r>
      <w:r w:rsidRPr="00417A53">
        <w:rPr>
          <w:rFonts w:cs="Times New Roman"/>
          <w:spacing w:val="-3"/>
        </w:rPr>
        <w:t xml:space="preserve"> </w:t>
      </w:r>
      <w:r w:rsidRPr="00417A53">
        <w:rPr>
          <w:rFonts w:cs="Times New Roman"/>
        </w:rPr>
        <w:t>misrepresentation</w:t>
      </w:r>
      <w:r w:rsidRPr="00417A53">
        <w:rPr>
          <w:rFonts w:cs="Times New Roman"/>
          <w:spacing w:val="-8"/>
        </w:rPr>
        <w:t xml:space="preserve"> </w:t>
      </w:r>
      <w:r w:rsidRPr="00417A53">
        <w:rPr>
          <w:rFonts w:cs="Times New Roman"/>
        </w:rPr>
        <w:t>of</w:t>
      </w:r>
      <w:r w:rsidRPr="00417A53">
        <w:rPr>
          <w:rFonts w:cs="Times New Roman"/>
          <w:spacing w:val="-6"/>
        </w:rPr>
        <w:t xml:space="preserve"> </w:t>
      </w:r>
      <w:r w:rsidRPr="00417A53">
        <w:rPr>
          <w:rFonts w:cs="Times New Roman"/>
        </w:rPr>
        <w:t>the</w:t>
      </w:r>
      <w:r w:rsidRPr="00417A53">
        <w:rPr>
          <w:rFonts w:cs="Times New Roman"/>
          <w:spacing w:val="-1"/>
        </w:rPr>
        <w:t xml:space="preserve"> </w:t>
      </w:r>
      <w:r w:rsidRPr="00417A53">
        <w:rPr>
          <w:rFonts w:cs="Times New Roman"/>
        </w:rPr>
        <w:t>Proposers’</w:t>
      </w:r>
      <w:r w:rsidRPr="00417A53">
        <w:rPr>
          <w:rFonts w:cs="Times New Roman"/>
          <w:spacing w:val="-7"/>
        </w:rPr>
        <w:t xml:space="preserve"> </w:t>
      </w:r>
      <w:r w:rsidRPr="00417A53">
        <w:rPr>
          <w:rFonts w:cs="Times New Roman"/>
        </w:rPr>
        <w:t>ability</w:t>
      </w:r>
      <w:r w:rsidRPr="00417A53">
        <w:rPr>
          <w:rFonts w:cs="Times New Roman"/>
          <w:spacing w:val="-5"/>
        </w:rPr>
        <w:t xml:space="preserve"> </w:t>
      </w:r>
      <w:r w:rsidRPr="00417A53">
        <w:rPr>
          <w:rFonts w:cs="Times New Roman"/>
        </w:rPr>
        <w:t>to</w:t>
      </w:r>
      <w:r w:rsidRPr="00417A53">
        <w:rPr>
          <w:rFonts w:cs="Times New Roman"/>
          <w:spacing w:val="-3"/>
        </w:rPr>
        <w:t xml:space="preserve"> </w:t>
      </w:r>
      <w:r w:rsidRPr="00417A53">
        <w:rPr>
          <w:rFonts w:cs="Times New Roman"/>
        </w:rPr>
        <w:t>perform</w:t>
      </w:r>
      <w:r w:rsidRPr="00417A53">
        <w:rPr>
          <w:rFonts w:cs="Times New Roman"/>
          <w:spacing w:val="-3"/>
        </w:rPr>
        <w:t xml:space="preserve"> </w:t>
      </w:r>
      <w:r w:rsidRPr="00417A53">
        <w:rPr>
          <w:rFonts w:cs="Times New Roman"/>
        </w:rPr>
        <w:t>as</w:t>
      </w:r>
      <w:r w:rsidRPr="00417A53">
        <w:rPr>
          <w:rFonts w:cs="Times New Roman"/>
          <w:spacing w:val="-8"/>
        </w:rPr>
        <w:t xml:space="preserve"> </w:t>
      </w:r>
      <w:r w:rsidRPr="00417A53">
        <w:rPr>
          <w:rFonts w:cs="Times New Roman"/>
        </w:rPr>
        <w:t>stated</w:t>
      </w:r>
      <w:r w:rsidRPr="00417A53">
        <w:rPr>
          <w:rFonts w:cs="Times New Roman"/>
          <w:spacing w:val="-6"/>
        </w:rPr>
        <w:t xml:space="preserve"> </w:t>
      </w:r>
      <w:r w:rsidRPr="00417A53">
        <w:rPr>
          <w:rFonts w:cs="Times New Roman"/>
        </w:rPr>
        <w:t>in</w:t>
      </w:r>
      <w:r w:rsidRPr="00417A53">
        <w:rPr>
          <w:rFonts w:cs="Times New Roman"/>
          <w:spacing w:val="-6"/>
        </w:rPr>
        <w:t xml:space="preserve"> </w:t>
      </w:r>
      <w:r w:rsidRPr="00417A53">
        <w:rPr>
          <w:rFonts w:cs="Times New Roman"/>
        </w:rPr>
        <w:t>the</w:t>
      </w:r>
      <w:r w:rsidRPr="00417A53">
        <w:rPr>
          <w:rFonts w:cs="Times New Roman"/>
          <w:spacing w:val="-9"/>
        </w:rPr>
        <w:t xml:space="preserve"> </w:t>
      </w:r>
      <w:r w:rsidRPr="00417A53">
        <w:rPr>
          <w:rFonts w:cs="Times New Roman"/>
        </w:rPr>
        <w:t>proposal may result in the disqualification of the Proposers or the cancellation of any contract awarded as a result of</w:t>
      </w:r>
      <w:r w:rsidRPr="00417A53">
        <w:rPr>
          <w:rFonts w:cs="Times New Roman"/>
          <w:spacing w:val="-3"/>
        </w:rPr>
        <w:t xml:space="preserve"> </w:t>
      </w:r>
      <w:r w:rsidRPr="00417A53">
        <w:rPr>
          <w:rFonts w:cs="Times New Roman"/>
        </w:rPr>
        <w:t>this</w:t>
      </w:r>
      <w:r w:rsidRPr="00417A53">
        <w:rPr>
          <w:rFonts w:cs="Times New Roman"/>
          <w:spacing w:val="-3"/>
        </w:rPr>
        <w:t xml:space="preserve"> </w:t>
      </w:r>
      <w:r w:rsidRPr="00417A53">
        <w:rPr>
          <w:rFonts w:cs="Times New Roman"/>
        </w:rPr>
        <w:t>RFP.</w:t>
      </w:r>
    </w:p>
    <w:p w14:paraId="34CE85F5" w14:textId="77777777" w:rsidR="006331C1" w:rsidRPr="00417A53" w:rsidRDefault="006331C1" w:rsidP="006331C1">
      <w:pPr>
        <w:pStyle w:val="ListParagraph"/>
        <w:widowControl w:val="0"/>
        <w:numPr>
          <w:ilvl w:val="0"/>
          <w:numId w:val="23"/>
        </w:numPr>
        <w:tabs>
          <w:tab w:val="left" w:pos="932"/>
        </w:tabs>
        <w:autoSpaceDE w:val="0"/>
        <w:autoSpaceDN w:val="0"/>
        <w:ind w:right="256"/>
        <w:contextualSpacing w:val="0"/>
        <w:jc w:val="both"/>
        <w:rPr>
          <w:rFonts w:cs="Times New Roman"/>
        </w:rPr>
      </w:pPr>
      <w:r w:rsidRPr="00417A53">
        <w:rPr>
          <w:rFonts w:cs="Times New Roman"/>
        </w:rPr>
        <w:t>SERCO of Texas reserves the right to</w:t>
      </w:r>
      <w:r w:rsidRPr="00417A53">
        <w:rPr>
          <w:rFonts w:cs="Times New Roman"/>
          <w:spacing w:val="-2"/>
        </w:rPr>
        <w:t xml:space="preserve"> </w:t>
      </w:r>
      <w:r w:rsidRPr="00417A53">
        <w:rPr>
          <w:rFonts w:cs="Times New Roman"/>
        </w:rPr>
        <w:t>withdraw or reduce the amount of</w:t>
      </w:r>
      <w:r w:rsidRPr="00417A53">
        <w:rPr>
          <w:rFonts w:cs="Times New Roman"/>
          <w:spacing w:val="-2"/>
        </w:rPr>
        <w:t xml:space="preserve"> </w:t>
      </w:r>
      <w:r w:rsidRPr="00417A53">
        <w:rPr>
          <w:rFonts w:cs="Times New Roman"/>
        </w:rPr>
        <w:t>any award</w:t>
      </w:r>
      <w:r w:rsidRPr="00417A53">
        <w:rPr>
          <w:rFonts w:cs="Times New Roman"/>
          <w:spacing w:val="-1"/>
        </w:rPr>
        <w:t xml:space="preserve"> </w:t>
      </w:r>
      <w:r w:rsidRPr="00417A53">
        <w:rPr>
          <w:rFonts w:cs="Times New Roman"/>
        </w:rPr>
        <w:t>or to cancel any contract resulting from this procurement if adequate funding is not available or due to legislative changes.</w:t>
      </w:r>
    </w:p>
    <w:p w14:paraId="71F5D0D5" w14:textId="77777777" w:rsidR="006331C1" w:rsidRPr="00417A53" w:rsidRDefault="006331C1" w:rsidP="006331C1">
      <w:pPr>
        <w:pStyle w:val="ListParagraph"/>
        <w:widowControl w:val="0"/>
        <w:numPr>
          <w:ilvl w:val="0"/>
          <w:numId w:val="23"/>
        </w:numPr>
        <w:tabs>
          <w:tab w:val="left" w:pos="934"/>
        </w:tabs>
        <w:autoSpaceDE w:val="0"/>
        <w:autoSpaceDN w:val="0"/>
        <w:ind w:right="255"/>
        <w:contextualSpacing w:val="0"/>
        <w:jc w:val="both"/>
        <w:rPr>
          <w:rFonts w:cs="Times New Roman"/>
        </w:rPr>
      </w:pPr>
      <w:r w:rsidRPr="00417A53">
        <w:rPr>
          <w:rFonts w:cs="Times New Roman"/>
        </w:rPr>
        <w:t>SERCO of Texas reserves</w:t>
      </w:r>
      <w:r w:rsidRPr="00417A53">
        <w:rPr>
          <w:rFonts w:cs="Times New Roman"/>
          <w:spacing w:val="-1"/>
        </w:rPr>
        <w:t xml:space="preserve"> </w:t>
      </w:r>
      <w:r w:rsidRPr="00417A53">
        <w:rPr>
          <w:rFonts w:cs="Times New Roman"/>
        </w:rPr>
        <w:t>the right to impose additional requirements and</w:t>
      </w:r>
      <w:r w:rsidRPr="00417A53">
        <w:rPr>
          <w:rFonts w:cs="Times New Roman"/>
          <w:spacing w:val="-2"/>
        </w:rPr>
        <w:t xml:space="preserve"> </w:t>
      </w:r>
      <w:r w:rsidRPr="00417A53">
        <w:rPr>
          <w:rFonts w:cs="Times New Roman"/>
        </w:rPr>
        <w:t>refinements</w:t>
      </w:r>
      <w:r w:rsidRPr="00417A53">
        <w:rPr>
          <w:rFonts w:cs="Times New Roman"/>
          <w:spacing w:val="-3"/>
        </w:rPr>
        <w:t xml:space="preserve"> </w:t>
      </w:r>
      <w:r w:rsidRPr="00417A53">
        <w:rPr>
          <w:rFonts w:cs="Times New Roman"/>
        </w:rPr>
        <w:t xml:space="preserve">to the terms and conditions, scope of work, performance measures, </w:t>
      </w:r>
      <w:r w:rsidRPr="00417A53">
        <w:rPr>
          <w:rFonts w:cs="Times New Roman"/>
        </w:rPr>
        <w:lastRenderedPageBreak/>
        <w:t>and funding amounts or sources during the contract term.</w:t>
      </w:r>
    </w:p>
    <w:p w14:paraId="7E596A7E" w14:textId="77777777" w:rsidR="006331C1" w:rsidRPr="00417A53" w:rsidRDefault="006331C1" w:rsidP="006331C1">
      <w:pPr>
        <w:pStyle w:val="ListParagraph"/>
        <w:widowControl w:val="0"/>
        <w:numPr>
          <w:ilvl w:val="0"/>
          <w:numId w:val="23"/>
        </w:numPr>
        <w:tabs>
          <w:tab w:val="left" w:pos="918"/>
        </w:tabs>
        <w:autoSpaceDE w:val="0"/>
        <w:autoSpaceDN w:val="0"/>
        <w:ind w:right="257"/>
        <w:contextualSpacing w:val="0"/>
        <w:jc w:val="both"/>
        <w:rPr>
          <w:rFonts w:cs="Times New Roman"/>
        </w:rPr>
      </w:pPr>
      <w:r w:rsidRPr="00417A53">
        <w:rPr>
          <w:rFonts w:cs="Times New Roman"/>
        </w:rPr>
        <w:t>SERCO of Texas reserves</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right</w:t>
      </w:r>
      <w:r w:rsidRPr="00417A53">
        <w:rPr>
          <w:rFonts w:cs="Times New Roman"/>
          <w:spacing w:val="-13"/>
        </w:rPr>
        <w:t xml:space="preserve"> </w:t>
      </w:r>
      <w:r w:rsidRPr="00417A53">
        <w:rPr>
          <w:rFonts w:cs="Times New Roman"/>
        </w:rPr>
        <w:t>to</w:t>
      </w:r>
      <w:r w:rsidRPr="00417A53">
        <w:rPr>
          <w:rFonts w:cs="Times New Roman"/>
          <w:spacing w:val="-12"/>
        </w:rPr>
        <w:t xml:space="preserve"> </w:t>
      </w:r>
      <w:r w:rsidRPr="00417A53">
        <w:rPr>
          <w:rFonts w:cs="Times New Roman"/>
        </w:rPr>
        <w:t>negotiate</w:t>
      </w:r>
      <w:r w:rsidRPr="00417A53">
        <w:rPr>
          <w:rFonts w:cs="Times New Roman"/>
          <w:spacing w:val="-10"/>
        </w:rPr>
        <w:t xml:space="preserve"> </w:t>
      </w:r>
      <w:r w:rsidRPr="00417A53">
        <w:rPr>
          <w:rFonts w:cs="Times New Roman"/>
        </w:rPr>
        <w:t>with</w:t>
      </w:r>
      <w:r w:rsidRPr="00417A53">
        <w:rPr>
          <w:rFonts w:cs="Times New Roman"/>
          <w:spacing w:val="-12"/>
        </w:rPr>
        <w:t xml:space="preserve"> </w:t>
      </w:r>
      <w:r w:rsidRPr="00417A53">
        <w:rPr>
          <w:rFonts w:cs="Times New Roman"/>
        </w:rPr>
        <w:t>the</w:t>
      </w:r>
      <w:r w:rsidRPr="00417A53">
        <w:rPr>
          <w:rFonts w:cs="Times New Roman"/>
          <w:spacing w:val="-11"/>
        </w:rPr>
        <w:t xml:space="preserve"> </w:t>
      </w:r>
      <w:r w:rsidRPr="00417A53">
        <w:rPr>
          <w:rFonts w:cs="Times New Roman"/>
        </w:rPr>
        <w:t>next</w:t>
      </w:r>
      <w:r w:rsidRPr="00417A53">
        <w:rPr>
          <w:rFonts w:cs="Times New Roman"/>
          <w:spacing w:val="-11"/>
        </w:rPr>
        <w:t xml:space="preserve"> </w:t>
      </w:r>
      <w:r w:rsidRPr="00417A53">
        <w:rPr>
          <w:rFonts w:cs="Times New Roman"/>
        </w:rPr>
        <w:t>highest</w:t>
      </w:r>
      <w:r w:rsidRPr="00417A53">
        <w:rPr>
          <w:rFonts w:cs="Times New Roman"/>
          <w:spacing w:val="-11"/>
        </w:rPr>
        <w:t xml:space="preserve"> </w:t>
      </w:r>
      <w:r w:rsidRPr="00417A53">
        <w:rPr>
          <w:rFonts w:cs="Times New Roman"/>
        </w:rPr>
        <w:t>ranked</w:t>
      </w:r>
      <w:r w:rsidRPr="00417A53">
        <w:rPr>
          <w:rFonts w:cs="Times New Roman"/>
          <w:spacing w:val="-13"/>
        </w:rPr>
        <w:t xml:space="preserve"> </w:t>
      </w:r>
      <w:r w:rsidRPr="00417A53">
        <w:rPr>
          <w:rFonts w:cs="Times New Roman"/>
        </w:rPr>
        <w:t>offer</w:t>
      </w:r>
      <w:r w:rsidRPr="00417A53">
        <w:rPr>
          <w:rFonts w:cs="Times New Roman"/>
          <w:spacing w:val="-12"/>
        </w:rPr>
        <w:t xml:space="preserve"> </w:t>
      </w:r>
      <w:r w:rsidRPr="00417A53">
        <w:rPr>
          <w:rFonts w:cs="Times New Roman"/>
        </w:rPr>
        <w:t>if</w:t>
      </w:r>
      <w:r w:rsidRPr="00417A53">
        <w:rPr>
          <w:rFonts w:cs="Times New Roman"/>
          <w:spacing w:val="-13"/>
        </w:rPr>
        <w:t xml:space="preserve"> </w:t>
      </w:r>
      <w:r w:rsidRPr="00417A53">
        <w:rPr>
          <w:rFonts w:cs="Times New Roman"/>
        </w:rPr>
        <w:t>unable</w:t>
      </w:r>
      <w:r w:rsidRPr="00417A53">
        <w:rPr>
          <w:rFonts w:cs="Times New Roman"/>
          <w:spacing w:val="-11"/>
        </w:rPr>
        <w:t xml:space="preserve"> </w:t>
      </w:r>
      <w:r w:rsidRPr="00417A53">
        <w:rPr>
          <w:rFonts w:cs="Times New Roman"/>
        </w:rPr>
        <w:t>to</w:t>
      </w:r>
      <w:r w:rsidRPr="00417A53">
        <w:rPr>
          <w:rFonts w:cs="Times New Roman"/>
          <w:spacing w:val="-13"/>
        </w:rPr>
        <w:t xml:space="preserve"> </w:t>
      </w:r>
      <w:r w:rsidRPr="00417A53">
        <w:rPr>
          <w:rFonts w:cs="Times New Roman"/>
        </w:rPr>
        <w:t>execute an agreement with the awarded Proposers.</w:t>
      </w:r>
    </w:p>
    <w:p w14:paraId="4757725D" w14:textId="77777777" w:rsidR="006331C1" w:rsidRPr="00417A53" w:rsidRDefault="006331C1" w:rsidP="006331C1">
      <w:pPr>
        <w:pStyle w:val="ListParagraph"/>
        <w:widowControl w:val="0"/>
        <w:numPr>
          <w:ilvl w:val="0"/>
          <w:numId w:val="23"/>
        </w:numPr>
        <w:tabs>
          <w:tab w:val="left" w:pos="932"/>
        </w:tabs>
        <w:autoSpaceDE w:val="0"/>
        <w:autoSpaceDN w:val="0"/>
        <w:ind w:right="252"/>
        <w:contextualSpacing w:val="0"/>
        <w:jc w:val="both"/>
        <w:rPr>
          <w:rFonts w:cs="Times New Roman"/>
        </w:rPr>
      </w:pPr>
      <w:r w:rsidRPr="00417A53">
        <w:rPr>
          <w:rFonts w:cs="Times New Roman"/>
        </w:rPr>
        <w:t xml:space="preserve">Proposers </w:t>
      </w:r>
      <w:r w:rsidRPr="00417A53">
        <w:rPr>
          <w:rFonts w:cs="Times New Roman"/>
          <w:spacing w:val="-1"/>
        </w:rPr>
        <w:t>shall</w:t>
      </w:r>
      <w:r w:rsidRPr="00417A53">
        <w:rPr>
          <w:rFonts w:cs="Times New Roman"/>
        </w:rPr>
        <w:t xml:space="preserve"> not engage</w:t>
      </w:r>
      <w:r w:rsidRPr="00417A53">
        <w:rPr>
          <w:rFonts w:cs="Times New Roman"/>
          <w:spacing w:val="-1"/>
        </w:rPr>
        <w:t xml:space="preserve"> </w:t>
      </w:r>
      <w:r w:rsidRPr="00417A53">
        <w:rPr>
          <w:rFonts w:cs="Times New Roman"/>
        </w:rPr>
        <w:t>in any activity</w:t>
      </w:r>
      <w:r w:rsidRPr="00417A53">
        <w:rPr>
          <w:rFonts w:cs="Times New Roman"/>
          <w:spacing w:val="-1"/>
        </w:rPr>
        <w:t xml:space="preserve"> </w:t>
      </w:r>
      <w:r w:rsidRPr="00417A53">
        <w:rPr>
          <w:rFonts w:cs="Times New Roman"/>
        </w:rPr>
        <w:t>which</w:t>
      </w:r>
      <w:r w:rsidRPr="00417A53">
        <w:rPr>
          <w:rFonts w:cs="Times New Roman"/>
          <w:spacing w:val="-2"/>
        </w:rPr>
        <w:t xml:space="preserve"> </w:t>
      </w:r>
      <w:r w:rsidRPr="00417A53">
        <w:rPr>
          <w:rFonts w:cs="Times New Roman"/>
        </w:rPr>
        <w:t>would restrict</w:t>
      </w:r>
      <w:r w:rsidRPr="00417A53">
        <w:rPr>
          <w:rFonts w:cs="Times New Roman"/>
          <w:spacing w:val="-1"/>
        </w:rPr>
        <w:t xml:space="preserve"> </w:t>
      </w:r>
      <w:r w:rsidRPr="00417A53">
        <w:rPr>
          <w:rFonts w:cs="Times New Roman"/>
        </w:rPr>
        <w:t>or</w:t>
      </w:r>
      <w:r w:rsidRPr="00417A53">
        <w:rPr>
          <w:rFonts w:cs="Times New Roman"/>
          <w:spacing w:val="-2"/>
        </w:rPr>
        <w:t xml:space="preserve"> </w:t>
      </w:r>
      <w:r w:rsidRPr="00417A53">
        <w:rPr>
          <w:rFonts w:cs="Times New Roman"/>
        </w:rPr>
        <w:t>eliminate competition under this</w:t>
      </w:r>
      <w:r w:rsidRPr="00417A53">
        <w:rPr>
          <w:rFonts w:cs="Times New Roman"/>
          <w:spacing w:val="-1"/>
        </w:rPr>
        <w:t xml:space="preserve"> </w:t>
      </w:r>
      <w:r w:rsidRPr="00417A53">
        <w:rPr>
          <w:rFonts w:cs="Times New Roman"/>
        </w:rPr>
        <w:t xml:space="preserve">procurement. </w:t>
      </w:r>
      <w:r w:rsidRPr="00417A53">
        <w:rPr>
          <w:rFonts w:cs="Times New Roman"/>
          <w:spacing w:val="-2"/>
        </w:rPr>
        <w:t>Violation</w:t>
      </w:r>
      <w:r w:rsidRPr="00417A53">
        <w:rPr>
          <w:rFonts w:cs="Times New Roman"/>
          <w:spacing w:val="-9"/>
        </w:rPr>
        <w:t xml:space="preserve"> </w:t>
      </w:r>
      <w:r w:rsidRPr="00417A53">
        <w:rPr>
          <w:rFonts w:cs="Times New Roman"/>
          <w:spacing w:val="-2"/>
        </w:rPr>
        <w:t>of</w:t>
      </w:r>
      <w:r w:rsidRPr="00417A53">
        <w:rPr>
          <w:rFonts w:cs="Times New Roman"/>
          <w:spacing w:val="-5"/>
        </w:rPr>
        <w:t xml:space="preserve"> </w:t>
      </w:r>
      <w:r w:rsidRPr="00417A53">
        <w:rPr>
          <w:rFonts w:cs="Times New Roman"/>
          <w:spacing w:val="-2"/>
        </w:rPr>
        <w:t>this</w:t>
      </w:r>
      <w:r w:rsidRPr="00417A53">
        <w:rPr>
          <w:rFonts w:cs="Times New Roman"/>
          <w:spacing w:val="-8"/>
        </w:rPr>
        <w:t xml:space="preserve"> </w:t>
      </w:r>
      <w:r w:rsidRPr="00417A53">
        <w:rPr>
          <w:rFonts w:cs="Times New Roman"/>
          <w:spacing w:val="-2"/>
        </w:rPr>
        <w:t>provision</w:t>
      </w:r>
      <w:r w:rsidRPr="00417A53">
        <w:rPr>
          <w:rFonts w:cs="Times New Roman"/>
          <w:spacing w:val="-9"/>
        </w:rPr>
        <w:t xml:space="preserve"> </w:t>
      </w:r>
      <w:r w:rsidRPr="00417A53">
        <w:rPr>
          <w:rFonts w:cs="Times New Roman"/>
          <w:spacing w:val="-2"/>
        </w:rPr>
        <w:t>may</w:t>
      </w:r>
      <w:r w:rsidRPr="00417A53">
        <w:rPr>
          <w:rFonts w:cs="Times New Roman"/>
          <w:spacing w:val="-4"/>
        </w:rPr>
        <w:t xml:space="preserve"> </w:t>
      </w:r>
      <w:r w:rsidRPr="00417A53">
        <w:rPr>
          <w:rFonts w:cs="Times New Roman"/>
          <w:spacing w:val="-2"/>
        </w:rPr>
        <w:t>cause</w:t>
      </w:r>
      <w:r w:rsidRPr="00417A53">
        <w:rPr>
          <w:rFonts w:cs="Times New Roman"/>
          <w:spacing w:val="-5"/>
        </w:rPr>
        <w:t xml:space="preserve"> </w:t>
      </w:r>
      <w:r w:rsidRPr="00417A53">
        <w:rPr>
          <w:rFonts w:cs="Times New Roman"/>
          <w:spacing w:val="-2"/>
        </w:rPr>
        <w:t>a</w:t>
      </w:r>
      <w:r w:rsidRPr="00417A53">
        <w:rPr>
          <w:rFonts w:cs="Times New Roman"/>
          <w:spacing w:val="-9"/>
        </w:rPr>
        <w:t xml:space="preserve"> </w:t>
      </w:r>
      <w:r w:rsidRPr="00417A53">
        <w:rPr>
          <w:rFonts w:cs="Times New Roman"/>
          <w:spacing w:val="-2"/>
        </w:rPr>
        <w:t>Proposers</w:t>
      </w:r>
      <w:r w:rsidRPr="00417A53">
        <w:rPr>
          <w:rFonts w:cs="Times New Roman"/>
          <w:spacing w:val="-5"/>
        </w:rPr>
        <w:t xml:space="preserve"> </w:t>
      </w:r>
      <w:r w:rsidRPr="00417A53">
        <w:rPr>
          <w:rFonts w:cs="Times New Roman"/>
          <w:spacing w:val="-2"/>
        </w:rPr>
        <w:t>to</w:t>
      </w:r>
      <w:r w:rsidRPr="00417A53">
        <w:rPr>
          <w:rFonts w:cs="Times New Roman"/>
          <w:spacing w:val="-4"/>
        </w:rPr>
        <w:t xml:space="preserve"> </w:t>
      </w:r>
      <w:r w:rsidRPr="00417A53">
        <w:rPr>
          <w:rFonts w:cs="Times New Roman"/>
          <w:spacing w:val="-2"/>
        </w:rPr>
        <w:t>be</w:t>
      </w:r>
      <w:r w:rsidRPr="00417A53">
        <w:rPr>
          <w:rFonts w:cs="Times New Roman"/>
          <w:spacing w:val="-5"/>
        </w:rPr>
        <w:t xml:space="preserve"> </w:t>
      </w:r>
      <w:r w:rsidRPr="00417A53">
        <w:rPr>
          <w:rFonts w:cs="Times New Roman"/>
          <w:spacing w:val="-2"/>
        </w:rPr>
        <w:t>disqualified.</w:t>
      </w:r>
      <w:r w:rsidRPr="00417A53">
        <w:rPr>
          <w:rFonts w:cs="Times New Roman"/>
          <w:spacing w:val="-7"/>
        </w:rPr>
        <w:t xml:space="preserve"> </w:t>
      </w:r>
      <w:r w:rsidRPr="00417A53">
        <w:rPr>
          <w:rFonts w:cs="Times New Roman"/>
          <w:spacing w:val="-2"/>
        </w:rPr>
        <w:t>This</w:t>
      </w:r>
      <w:r w:rsidRPr="00417A53">
        <w:rPr>
          <w:rFonts w:cs="Times New Roman"/>
          <w:spacing w:val="-9"/>
        </w:rPr>
        <w:t xml:space="preserve"> </w:t>
      </w:r>
      <w:r w:rsidRPr="00417A53">
        <w:rPr>
          <w:rFonts w:cs="Times New Roman"/>
          <w:spacing w:val="-2"/>
        </w:rPr>
        <w:t>does</w:t>
      </w:r>
      <w:r w:rsidRPr="00417A53">
        <w:rPr>
          <w:rFonts w:cs="Times New Roman"/>
          <w:spacing w:val="-5"/>
        </w:rPr>
        <w:t xml:space="preserve"> </w:t>
      </w:r>
      <w:r w:rsidRPr="00417A53">
        <w:rPr>
          <w:rFonts w:cs="Times New Roman"/>
          <w:spacing w:val="-2"/>
        </w:rPr>
        <w:t>not</w:t>
      </w:r>
      <w:r w:rsidRPr="00417A53">
        <w:rPr>
          <w:rFonts w:cs="Times New Roman"/>
          <w:spacing w:val="-5"/>
        </w:rPr>
        <w:t xml:space="preserve"> </w:t>
      </w:r>
      <w:r w:rsidRPr="00417A53">
        <w:rPr>
          <w:rFonts w:cs="Times New Roman"/>
          <w:spacing w:val="-2"/>
        </w:rPr>
        <w:t>preclude</w:t>
      </w:r>
      <w:r w:rsidRPr="00417A53">
        <w:rPr>
          <w:rFonts w:cs="Times New Roman"/>
          <w:spacing w:val="-5"/>
        </w:rPr>
        <w:t xml:space="preserve"> </w:t>
      </w:r>
      <w:r w:rsidRPr="00417A53">
        <w:rPr>
          <w:rFonts w:cs="Times New Roman"/>
          <w:spacing w:val="-2"/>
        </w:rPr>
        <w:t>joint</w:t>
      </w:r>
      <w:r w:rsidRPr="00417A53">
        <w:rPr>
          <w:rFonts w:cs="Times New Roman"/>
          <w:spacing w:val="-8"/>
        </w:rPr>
        <w:t xml:space="preserve"> </w:t>
      </w:r>
      <w:r w:rsidRPr="00417A53">
        <w:rPr>
          <w:rFonts w:cs="Times New Roman"/>
          <w:spacing w:val="-2"/>
        </w:rPr>
        <w:t>ventures,</w:t>
      </w:r>
      <w:r w:rsidRPr="00417A53">
        <w:rPr>
          <w:rFonts w:cs="Times New Roman"/>
        </w:rPr>
        <w:t xml:space="preserve"> </w:t>
      </w:r>
      <w:r w:rsidRPr="00417A53">
        <w:rPr>
          <w:rFonts w:cs="Times New Roman"/>
          <w:spacing w:val="-2"/>
        </w:rPr>
        <w:t xml:space="preserve">partnerships, </w:t>
      </w:r>
      <w:r w:rsidRPr="00417A53">
        <w:rPr>
          <w:rFonts w:cs="Times New Roman"/>
        </w:rPr>
        <w:t>collaborations, or subcontracts.</w:t>
      </w:r>
    </w:p>
    <w:p w14:paraId="00CB26BE" w14:textId="77777777" w:rsidR="006331C1" w:rsidRPr="00417A53" w:rsidRDefault="006331C1" w:rsidP="006331C1">
      <w:pPr>
        <w:pStyle w:val="ListParagraph"/>
        <w:widowControl w:val="0"/>
        <w:numPr>
          <w:ilvl w:val="0"/>
          <w:numId w:val="23"/>
        </w:numPr>
        <w:tabs>
          <w:tab w:val="left" w:pos="930"/>
        </w:tabs>
        <w:autoSpaceDE w:val="0"/>
        <w:autoSpaceDN w:val="0"/>
        <w:ind w:right="253"/>
        <w:contextualSpacing w:val="0"/>
        <w:jc w:val="both"/>
        <w:rPr>
          <w:rFonts w:cs="Times New Roman"/>
        </w:rPr>
      </w:pPr>
      <w:r w:rsidRPr="00417A53">
        <w:rPr>
          <w:rFonts w:cs="Times New Roman"/>
        </w:rPr>
        <w:t xml:space="preserve">Proposers </w:t>
      </w:r>
      <w:r w:rsidRPr="00417A53">
        <w:rPr>
          <w:rFonts w:cs="Times New Roman"/>
          <w:spacing w:val="-3"/>
        </w:rPr>
        <w:t>shall</w:t>
      </w:r>
      <w:r w:rsidRPr="00417A53">
        <w:rPr>
          <w:rFonts w:cs="Times New Roman"/>
          <w:spacing w:val="-5"/>
        </w:rPr>
        <w:t xml:space="preserve"> </w:t>
      </w:r>
      <w:r w:rsidRPr="00417A53">
        <w:rPr>
          <w:rFonts w:cs="Times New Roman"/>
        </w:rPr>
        <w:t>not,</w:t>
      </w:r>
      <w:r w:rsidRPr="00417A53">
        <w:rPr>
          <w:rFonts w:cs="Times New Roman"/>
          <w:spacing w:val="-3"/>
        </w:rPr>
        <w:t xml:space="preserve"> </w:t>
      </w:r>
      <w:r w:rsidRPr="00417A53">
        <w:rPr>
          <w:rFonts w:cs="Times New Roman"/>
        </w:rPr>
        <w:t>under penalty</w:t>
      </w:r>
      <w:r w:rsidRPr="00417A53">
        <w:rPr>
          <w:rFonts w:cs="Times New Roman"/>
          <w:spacing w:val="-4"/>
        </w:rPr>
        <w:t xml:space="preserve"> </w:t>
      </w:r>
      <w:r w:rsidRPr="00417A53">
        <w:rPr>
          <w:rFonts w:cs="Times New Roman"/>
        </w:rPr>
        <w:t>of</w:t>
      </w:r>
      <w:r w:rsidRPr="00417A53">
        <w:rPr>
          <w:rFonts w:cs="Times New Roman"/>
          <w:spacing w:val="-3"/>
        </w:rPr>
        <w:t xml:space="preserve"> </w:t>
      </w:r>
      <w:r w:rsidRPr="00417A53">
        <w:rPr>
          <w:rFonts w:cs="Times New Roman"/>
        </w:rPr>
        <w:t>law,</w:t>
      </w:r>
      <w:r w:rsidRPr="00417A53">
        <w:rPr>
          <w:rFonts w:cs="Times New Roman"/>
          <w:spacing w:val="-5"/>
        </w:rPr>
        <w:t xml:space="preserve"> </w:t>
      </w:r>
      <w:r w:rsidRPr="00417A53">
        <w:rPr>
          <w:rFonts w:cs="Times New Roman"/>
        </w:rPr>
        <w:t>offer</w:t>
      </w:r>
      <w:r w:rsidRPr="00417A53">
        <w:rPr>
          <w:rFonts w:cs="Times New Roman"/>
          <w:spacing w:val="-3"/>
        </w:rPr>
        <w:t xml:space="preserve"> </w:t>
      </w:r>
      <w:r w:rsidRPr="00417A53">
        <w:rPr>
          <w:rFonts w:cs="Times New Roman"/>
        </w:rPr>
        <w:t>or</w:t>
      </w:r>
      <w:r w:rsidRPr="00417A53">
        <w:rPr>
          <w:rFonts w:cs="Times New Roman"/>
          <w:spacing w:val="-3"/>
        </w:rPr>
        <w:t xml:space="preserve"> </w:t>
      </w:r>
      <w:r w:rsidRPr="00417A53">
        <w:rPr>
          <w:rFonts w:cs="Times New Roman"/>
        </w:rPr>
        <w:t>provide any gratuities,</w:t>
      </w:r>
      <w:r w:rsidRPr="00417A53">
        <w:rPr>
          <w:rFonts w:cs="Times New Roman"/>
          <w:spacing w:val="-3"/>
        </w:rPr>
        <w:t xml:space="preserve"> </w:t>
      </w:r>
      <w:r w:rsidRPr="00417A53">
        <w:rPr>
          <w:rFonts w:cs="Times New Roman"/>
        </w:rPr>
        <w:t>favors,</w:t>
      </w:r>
      <w:r w:rsidRPr="00417A53">
        <w:rPr>
          <w:rFonts w:cs="Times New Roman"/>
          <w:spacing w:val="-5"/>
        </w:rPr>
        <w:t xml:space="preserve"> </w:t>
      </w:r>
      <w:r w:rsidRPr="00417A53">
        <w:rPr>
          <w:rFonts w:cs="Times New Roman"/>
        </w:rPr>
        <w:t>or</w:t>
      </w:r>
      <w:r w:rsidRPr="00417A53">
        <w:rPr>
          <w:rFonts w:cs="Times New Roman"/>
          <w:spacing w:val="-3"/>
        </w:rPr>
        <w:t xml:space="preserve"> </w:t>
      </w:r>
      <w:r w:rsidRPr="00417A53">
        <w:rPr>
          <w:rFonts w:cs="Times New Roman"/>
        </w:rPr>
        <w:t>anything</w:t>
      </w:r>
      <w:r w:rsidRPr="00417A53">
        <w:rPr>
          <w:rFonts w:cs="Times New Roman"/>
          <w:spacing w:val="-4"/>
        </w:rPr>
        <w:t xml:space="preserve"> </w:t>
      </w:r>
      <w:r w:rsidRPr="00417A53">
        <w:rPr>
          <w:rFonts w:cs="Times New Roman"/>
        </w:rPr>
        <w:t>of</w:t>
      </w:r>
      <w:r w:rsidRPr="00417A53">
        <w:rPr>
          <w:rFonts w:cs="Times New Roman"/>
          <w:spacing w:val="-8"/>
        </w:rPr>
        <w:t xml:space="preserve"> </w:t>
      </w:r>
      <w:r w:rsidRPr="00417A53">
        <w:rPr>
          <w:rFonts w:cs="Times New Roman"/>
        </w:rPr>
        <w:t>monetary</w:t>
      </w:r>
      <w:r w:rsidRPr="00417A53">
        <w:rPr>
          <w:rFonts w:cs="Times New Roman"/>
          <w:spacing w:val="-7"/>
        </w:rPr>
        <w:t xml:space="preserve"> </w:t>
      </w:r>
      <w:r w:rsidRPr="00417A53">
        <w:rPr>
          <w:rFonts w:cs="Times New Roman"/>
        </w:rPr>
        <w:t>value</w:t>
      </w:r>
      <w:r w:rsidRPr="00417A53">
        <w:rPr>
          <w:rFonts w:cs="Times New Roman"/>
          <w:spacing w:val="-12"/>
        </w:rPr>
        <w:t xml:space="preserve"> </w:t>
      </w:r>
      <w:r w:rsidRPr="00417A53">
        <w:rPr>
          <w:rFonts w:cs="Times New Roman"/>
        </w:rPr>
        <w:t>to any board</w:t>
      </w:r>
      <w:r w:rsidRPr="00417A53">
        <w:rPr>
          <w:rFonts w:cs="Times New Roman"/>
          <w:spacing w:val="-6"/>
        </w:rPr>
        <w:t xml:space="preserve"> </w:t>
      </w:r>
      <w:r w:rsidRPr="00417A53">
        <w:rPr>
          <w:rFonts w:cs="Times New Roman"/>
        </w:rPr>
        <w:t>member,</w:t>
      </w:r>
      <w:r w:rsidRPr="00417A53">
        <w:rPr>
          <w:rFonts w:cs="Times New Roman"/>
          <w:spacing w:val="-3"/>
        </w:rPr>
        <w:t xml:space="preserve"> </w:t>
      </w:r>
      <w:r w:rsidRPr="00417A53">
        <w:rPr>
          <w:rFonts w:cs="Times New Roman"/>
        </w:rPr>
        <w:t>officer,</w:t>
      </w:r>
      <w:r w:rsidRPr="00417A53">
        <w:rPr>
          <w:rFonts w:cs="Times New Roman"/>
          <w:spacing w:val="-5"/>
        </w:rPr>
        <w:t xml:space="preserve"> </w:t>
      </w:r>
      <w:r w:rsidRPr="00417A53">
        <w:rPr>
          <w:rFonts w:cs="Times New Roman"/>
        </w:rPr>
        <w:t>employee,</w:t>
      </w:r>
      <w:r w:rsidRPr="00417A53">
        <w:rPr>
          <w:rFonts w:cs="Times New Roman"/>
          <w:spacing w:val="-5"/>
        </w:rPr>
        <w:t xml:space="preserve"> </w:t>
      </w:r>
      <w:r w:rsidRPr="00417A53">
        <w:rPr>
          <w:rFonts w:cs="Times New Roman"/>
        </w:rPr>
        <w:t>proposal</w:t>
      </w:r>
      <w:r w:rsidRPr="00417A53">
        <w:rPr>
          <w:rFonts w:cs="Times New Roman"/>
          <w:spacing w:val="-3"/>
        </w:rPr>
        <w:t xml:space="preserve"> </w:t>
      </w:r>
      <w:r w:rsidRPr="00417A53">
        <w:rPr>
          <w:rFonts w:cs="Times New Roman"/>
        </w:rPr>
        <w:t>evaluator,</w:t>
      </w:r>
      <w:r w:rsidRPr="00417A53">
        <w:rPr>
          <w:rFonts w:cs="Times New Roman"/>
          <w:spacing w:val="-2"/>
        </w:rPr>
        <w:t xml:space="preserve"> </w:t>
      </w:r>
      <w:r w:rsidRPr="00417A53">
        <w:rPr>
          <w:rFonts w:cs="Times New Roman"/>
        </w:rPr>
        <w:t>authorized</w:t>
      </w:r>
      <w:r w:rsidRPr="00417A53">
        <w:rPr>
          <w:rFonts w:cs="Times New Roman"/>
          <w:spacing w:val="-1"/>
        </w:rPr>
        <w:t xml:space="preserve"> </w:t>
      </w:r>
      <w:r w:rsidRPr="00417A53">
        <w:rPr>
          <w:rFonts w:cs="Times New Roman"/>
        </w:rPr>
        <w:t>agent</w:t>
      </w:r>
      <w:r w:rsidRPr="00417A53">
        <w:rPr>
          <w:rFonts w:cs="Times New Roman"/>
          <w:spacing w:val="-3"/>
        </w:rPr>
        <w:t xml:space="preserve"> </w:t>
      </w:r>
      <w:r w:rsidRPr="00417A53">
        <w:rPr>
          <w:rFonts w:cs="Times New Roman"/>
        </w:rPr>
        <w:t>of</w:t>
      </w:r>
      <w:r w:rsidRPr="00417A53">
        <w:rPr>
          <w:rFonts w:cs="Times New Roman"/>
          <w:spacing w:val="-3"/>
        </w:rPr>
        <w:t xml:space="preserve"> </w:t>
      </w:r>
      <w:r w:rsidRPr="00417A53">
        <w:rPr>
          <w:rFonts w:cs="Times New Roman"/>
        </w:rPr>
        <w:t>the</w:t>
      </w:r>
      <w:r w:rsidRPr="00417A53">
        <w:rPr>
          <w:rFonts w:cs="Times New Roman"/>
          <w:spacing w:val="-2"/>
        </w:rPr>
        <w:t xml:space="preserve"> </w:t>
      </w:r>
      <w:r w:rsidRPr="00417A53">
        <w:rPr>
          <w:rFonts w:cs="Times New Roman"/>
        </w:rPr>
        <w:t>SERCO</w:t>
      </w:r>
      <w:r w:rsidRPr="00417A53">
        <w:rPr>
          <w:rFonts w:cs="Times New Roman"/>
          <w:spacing w:val="-5"/>
        </w:rPr>
        <w:t xml:space="preserve"> </w:t>
      </w:r>
      <w:r w:rsidRPr="00417A53">
        <w:rPr>
          <w:rFonts w:cs="Times New Roman"/>
        </w:rPr>
        <w:t>or</w:t>
      </w:r>
      <w:r w:rsidRPr="00417A53">
        <w:rPr>
          <w:rFonts w:cs="Times New Roman"/>
          <w:spacing w:val="-1"/>
        </w:rPr>
        <w:t xml:space="preserve"> </w:t>
      </w:r>
      <w:r w:rsidRPr="00417A53">
        <w:rPr>
          <w:rFonts w:cs="Times New Roman"/>
        </w:rPr>
        <w:t>elected</w:t>
      </w:r>
      <w:r w:rsidRPr="00417A53">
        <w:rPr>
          <w:rFonts w:cs="Times New Roman"/>
          <w:spacing w:val="-6"/>
        </w:rPr>
        <w:t xml:space="preserve"> </w:t>
      </w:r>
      <w:r w:rsidRPr="00417A53">
        <w:rPr>
          <w:rFonts w:cs="Times New Roman"/>
        </w:rPr>
        <w:t>official for the purpose of having an influencing effect on this procurement.</w:t>
      </w:r>
    </w:p>
    <w:p w14:paraId="0C99E90B" w14:textId="77777777" w:rsidR="006331C1" w:rsidRPr="00417A53" w:rsidRDefault="006331C1" w:rsidP="006331C1">
      <w:pPr>
        <w:pStyle w:val="ListParagraph"/>
        <w:widowControl w:val="0"/>
        <w:numPr>
          <w:ilvl w:val="0"/>
          <w:numId w:val="23"/>
        </w:numPr>
        <w:tabs>
          <w:tab w:val="left" w:pos="944"/>
        </w:tabs>
        <w:autoSpaceDE w:val="0"/>
        <w:autoSpaceDN w:val="0"/>
        <w:ind w:right="249"/>
        <w:contextualSpacing w:val="0"/>
        <w:jc w:val="both"/>
        <w:rPr>
          <w:rFonts w:cs="Times New Roman"/>
        </w:rPr>
      </w:pPr>
      <w:r w:rsidRPr="00417A53">
        <w:rPr>
          <w:rFonts w:cs="Times New Roman"/>
        </w:rPr>
        <w:t>Proposers shall not attempt in any manner to advocate for, lobby, or otherwise attempt to influence any board member, officer, employee, proposal evaluator, authorized agent of SERCO of Texas, or elected official for purposes of having an influencing effect on this procurement.</w:t>
      </w:r>
    </w:p>
    <w:p w14:paraId="078E104F" w14:textId="77777777" w:rsidR="006331C1" w:rsidRPr="00417A53" w:rsidRDefault="006331C1" w:rsidP="006331C1">
      <w:pPr>
        <w:pStyle w:val="ListParagraph"/>
        <w:widowControl w:val="0"/>
        <w:numPr>
          <w:ilvl w:val="0"/>
          <w:numId w:val="23"/>
        </w:numPr>
        <w:tabs>
          <w:tab w:val="left" w:pos="932"/>
        </w:tabs>
        <w:autoSpaceDE w:val="0"/>
        <w:autoSpaceDN w:val="0"/>
        <w:ind w:right="250"/>
        <w:contextualSpacing w:val="0"/>
        <w:jc w:val="both"/>
        <w:rPr>
          <w:rFonts w:cs="Times New Roman"/>
        </w:rPr>
      </w:pPr>
      <w:r w:rsidRPr="00417A53">
        <w:rPr>
          <w:rFonts w:cs="Times New Roman"/>
        </w:rPr>
        <w:t>No</w:t>
      </w:r>
      <w:r w:rsidRPr="00417A53">
        <w:rPr>
          <w:rFonts w:cs="Times New Roman"/>
          <w:spacing w:val="-1"/>
        </w:rPr>
        <w:t xml:space="preserve"> </w:t>
      </w:r>
      <w:r w:rsidRPr="00417A53">
        <w:rPr>
          <w:rFonts w:cs="Times New Roman"/>
        </w:rPr>
        <w:t>SERCO of Texas Staff member,</w:t>
      </w:r>
      <w:r w:rsidRPr="00417A53">
        <w:rPr>
          <w:rFonts w:cs="Times New Roman"/>
          <w:spacing w:val="-4"/>
        </w:rPr>
        <w:t xml:space="preserve"> </w:t>
      </w:r>
      <w:r w:rsidRPr="00417A53">
        <w:rPr>
          <w:rFonts w:cs="Times New Roman"/>
        </w:rPr>
        <w:t>officer,</w:t>
      </w:r>
      <w:r w:rsidRPr="00417A53">
        <w:rPr>
          <w:rFonts w:cs="Times New Roman"/>
          <w:spacing w:val="-1"/>
        </w:rPr>
        <w:t xml:space="preserve"> </w:t>
      </w:r>
      <w:r w:rsidRPr="00417A53">
        <w:rPr>
          <w:rFonts w:cs="Times New Roman"/>
        </w:rPr>
        <w:t>employee,</w:t>
      </w:r>
      <w:r w:rsidRPr="00417A53">
        <w:rPr>
          <w:rFonts w:cs="Times New Roman"/>
          <w:spacing w:val="-2"/>
        </w:rPr>
        <w:t xml:space="preserve"> </w:t>
      </w:r>
      <w:r w:rsidRPr="00417A53">
        <w:rPr>
          <w:rFonts w:cs="Times New Roman"/>
        </w:rPr>
        <w:t>or</w:t>
      </w:r>
      <w:r w:rsidRPr="00417A53">
        <w:rPr>
          <w:rFonts w:cs="Times New Roman"/>
          <w:spacing w:val="-3"/>
        </w:rPr>
        <w:t xml:space="preserve"> </w:t>
      </w:r>
      <w:r w:rsidRPr="00417A53">
        <w:rPr>
          <w:rFonts w:cs="Times New Roman"/>
        </w:rPr>
        <w:t>authorized</w:t>
      </w:r>
      <w:r w:rsidRPr="00417A53">
        <w:rPr>
          <w:rFonts w:cs="Times New Roman"/>
          <w:spacing w:val="-3"/>
        </w:rPr>
        <w:t xml:space="preserve"> </w:t>
      </w:r>
      <w:r w:rsidRPr="00417A53">
        <w:rPr>
          <w:rFonts w:cs="Times New Roman"/>
        </w:rPr>
        <w:t>agent</w:t>
      </w:r>
      <w:r w:rsidRPr="00417A53">
        <w:rPr>
          <w:rFonts w:cs="Times New Roman"/>
          <w:spacing w:val="-2"/>
        </w:rPr>
        <w:t xml:space="preserve"> </w:t>
      </w:r>
      <w:r w:rsidRPr="00417A53">
        <w:rPr>
          <w:rFonts w:cs="Times New Roman"/>
        </w:rPr>
        <w:t>of</w:t>
      </w:r>
      <w:r w:rsidRPr="00417A53">
        <w:rPr>
          <w:rFonts w:cs="Times New Roman"/>
          <w:spacing w:val="-4"/>
        </w:rPr>
        <w:t xml:space="preserve"> </w:t>
      </w:r>
      <w:r w:rsidRPr="00417A53">
        <w:rPr>
          <w:rFonts w:cs="Times New Roman"/>
        </w:rPr>
        <w:t>SERCO of Texas shall</w:t>
      </w:r>
      <w:r w:rsidRPr="00417A53">
        <w:rPr>
          <w:rFonts w:cs="Times New Roman"/>
          <w:spacing w:val="-3"/>
        </w:rPr>
        <w:t xml:space="preserve"> </w:t>
      </w:r>
      <w:r w:rsidRPr="00417A53">
        <w:rPr>
          <w:rFonts w:cs="Times New Roman"/>
        </w:rPr>
        <w:t>participate</w:t>
      </w:r>
      <w:r w:rsidRPr="00417A53">
        <w:rPr>
          <w:rFonts w:cs="Times New Roman"/>
          <w:spacing w:val="-3"/>
        </w:rPr>
        <w:t xml:space="preserve"> </w:t>
      </w:r>
      <w:r w:rsidRPr="00417A53">
        <w:rPr>
          <w:rFonts w:cs="Times New Roman"/>
        </w:rPr>
        <w:t>in</w:t>
      </w:r>
      <w:r w:rsidRPr="00417A53">
        <w:rPr>
          <w:rFonts w:cs="Times New Roman"/>
          <w:spacing w:val="-4"/>
        </w:rPr>
        <w:t xml:space="preserve"> </w:t>
      </w:r>
      <w:r w:rsidRPr="00417A53">
        <w:rPr>
          <w:rFonts w:cs="Times New Roman"/>
        </w:rPr>
        <w:t>the selection,</w:t>
      </w:r>
      <w:r w:rsidRPr="00417A53">
        <w:rPr>
          <w:rFonts w:cs="Times New Roman"/>
          <w:spacing w:val="-2"/>
        </w:rPr>
        <w:t xml:space="preserve"> </w:t>
      </w:r>
      <w:r w:rsidRPr="00417A53">
        <w:rPr>
          <w:rFonts w:cs="Times New Roman"/>
        </w:rPr>
        <w:t>award,</w:t>
      </w:r>
      <w:r w:rsidRPr="00417A53">
        <w:rPr>
          <w:rFonts w:cs="Times New Roman"/>
          <w:spacing w:val="-4"/>
        </w:rPr>
        <w:t xml:space="preserve"> </w:t>
      </w:r>
      <w:r w:rsidRPr="00417A53">
        <w:rPr>
          <w:rFonts w:cs="Times New Roman"/>
        </w:rPr>
        <w:t>or</w:t>
      </w:r>
      <w:r w:rsidRPr="00417A53">
        <w:rPr>
          <w:rFonts w:cs="Times New Roman"/>
          <w:spacing w:val="-2"/>
        </w:rPr>
        <w:t xml:space="preserve"> </w:t>
      </w:r>
      <w:r w:rsidRPr="00417A53">
        <w:rPr>
          <w:rFonts w:cs="Times New Roman"/>
        </w:rPr>
        <w:t>administration</w:t>
      </w:r>
      <w:r w:rsidRPr="00417A53">
        <w:rPr>
          <w:rFonts w:cs="Times New Roman"/>
          <w:spacing w:val="-5"/>
        </w:rPr>
        <w:t xml:space="preserve"> </w:t>
      </w:r>
      <w:r w:rsidRPr="00417A53">
        <w:rPr>
          <w:rFonts w:cs="Times New Roman"/>
        </w:rPr>
        <w:t>of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contract</w:t>
      </w:r>
      <w:r w:rsidRPr="00417A53">
        <w:rPr>
          <w:rFonts w:cs="Times New Roman"/>
          <w:spacing w:val="-1"/>
        </w:rPr>
        <w:t xml:space="preserve"> </w:t>
      </w:r>
      <w:r w:rsidRPr="00417A53">
        <w:rPr>
          <w:rFonts w:cs="Times New Roman"/>
        </w:rPr>
        <w:t>supported</w:t>
      </w:r>
      <w:r w:rsidRPr="00417A53">
        <w:rPr>
          <w:rFonts w:cs="Times New Roman"/>
          <w:spacing w:val="-2"/>
        </w:rPr>
        <w:t xml:space="preserve"> </w:t>
      </w:r>
      <w:r w:rsidRPr="00417A53">
        <w:rPr>
          <w:rFonts w:cs="Times New Roman"/>
        </w:rPr>
        <w:t>by state/federal funds if</w:t>
      </w:r>
      <w:r w:rsidRPr="00417A53">
        <w:rPr>
          <w:rFonts w:cs="Times New Roman"/>
          <w:spacing w:val="-2"/>
        </w:rPr>
        <w:t xml:space="preserve"> </w:t>
      </w:r>
      <w:r w:rsidRPr="00417A53">
        <w:rPr>
          <w:rFonts w:cs="Times New Roman"/>
        </w:rPr>
        <w:t>a</w:t>
      </w:r>
      <w:r w:rsidRPr="00417A53">
        <w:rPr>
          <w:rFonts w:cs="Times New Roman"/>
          <w:spacing w:val="-2"/>
        </w:rPr>
        <w:t xml:space="preserve"> </w:t>
      </w:r>
      <w:r w:rsidRPr="00417A53">
        <w:rPr>
          <w:rFonts w:cs="Times New Roman"/>
        </w:rPr>
        <w:t>conflict</w:t>
      </w:r>
      <w:r w:rsidRPr="00417A53">
        <w:rPr>
          <w:rFonts w:cs="Times New Roman"/>
          <w:spacing w:val="-1"/>
        </w:rPr>
        <w:t xml:space="preserve"> </w:t>
      </w:r>
      <w:r w:rsidRPr="00417A53">
        <w:rPr>
          <w:rFonts w:cs="Times New Roman"/>
        </w:rPr>
        <w:t>of</w:t>
      </w:r>
      <w:r w:rsidRPr="00417A53">
        <w:rPr>
          <w:rFonts w:cs="Times New Roman"/>
          <w:spacing w:val="-2"/>
        </w:rPr>
        <w:t xml:space="preserve"> </w:t>
      </w:r>
      <w:r w:rsidRPr="00417A53">
        <w:rPr>
          <w:rFonts w:cs="Times New Roman"/>
        </w:rPr>
        <w:t>interest,</w:t>
      </w:r>
      <w:r w:rsidRPr="00417A53">
        <w:rPr>
          <w:rFonts w:cs="Times New Roman"/>
          <w:spacing w:val="-1"/>
        </w:rPr>
        <w:t xml:space="preserve"> </w:t>
      </w:r>
      <w:r w:rsidRPr="00417A53">
        <w:rPr>
          <w:rFonts w:cs="Times New Roman"/>
        </w:rPr>
        <w:t>real</w:t>
      </w:r>
      <w:r w:rsidRPr="00417A53">
        <w:rPr>
          <w:rFonts w:cs="Times New Roman"/>
          <w:spacing w:val="-7"/>
        </w:rPr>
        <w:t xml:space="preserve"> </w:t>
      </w:r>
      <w:r w:rsidRPr="00417A53">
        <w:rPr>
          <w:rFonts w:cs="Times New Roman"/>
        </w:rPr>
        <w:t>or</w:t>
      </w:r>
      <w:r w:rsidRPr="00417A53">
        <w:rPr>
          <w:rFonts w:cs="Times New Roman"/>
          <w:spacing w:val="-2"/>
        </w:rPr>
        <w:t xml:space="preserve"> </w:t>
      </w:r>
      <w:r w:rsidRPr="00417A53">
        <w:rPr>
          <w:rFonts w:cs="Times New Roman"/>
        </w:rPr>
        <w:t>apparent, is involved.</w:t>
      </w:r>
    </w:p>
    <w:p w14:paraId="70146659" w14:textId="77777777" w:rsidR="006331C1" w:rsidRPr="00417A53" w:rsidRDefault="006331C1" w:rsidP="006331C1">
      <w:pPr>
        <w:pStyle w:val="ListParagraph"/>
        <w:widowControl w:val="0"/>
        <w:numPr>
          <w:ilvl w:val="0"/>
          <w:numId w:val="23"/>
        </w:numPr>
        <w:tabs>
          <w:tab w:val="left" w:pos="932"/>
        </w:tabs>
        <w:autoSpaceDE w:val="0"/>
        <w:autoSpaceDN w:val="0"/>
        <w:ind w:right="252"/>
        <w:contextualSpacing w:val="0"/>
        <w:jc w:val="both"/>
        <w:rPr>
          <w:rFonts w:cs="Times New Roman"/>
        </w:rPr>
      </w:pPr>
      <w:r w:rsidRPr="00417A53">
        <w:rPr>
          <w:rFonts w:cs="Times New Roman"/>
        </w:rPr>
        <w:t>All proposals</w:t>
      </w:r>
      <w:r w:rsidRPr="00417A53">
        <w:rPr>
          <w:rFonts w:cs="Times New Roman"/>
          <w:spacing w:val="-1"/>
        </w:rPr>
        <w:t xml:space="preserve"> </w:t>
      </w:r>
      <w:r w:rsidRPr="00417A53">
        <w:rPr>
          <w:rFonts w:cs="Times New Roman"/>
        </w:rPr>
        <w:t>submitted</w:t>
      </w:r>
      <w:r w:rsidRPr="00417A53">
        <w:rPr>
          <w:rFonts w:cs="Times New Roman"/>
          <w:spacing w:val="-6"/>
        </w:rPr>
        <w:t xml:space="preserve"> </w:t>
      </w:r>
      <w:r w:rsidRPr="00417A53">
        <w:rPr>
          <w:rFonts w:cs="Times New Roman"/>
        </w:rPr>
        <w:t>must be an</w:t>
      </w:r>
      <w:r w:rsidRPr="00417A53">
        <w:rPr>
          <w:rFonts w:cs="Times New Roman"/>
          <w:spacing w:val="-1"/>
        </w:rPr>
        <w:t xml:space="preserve"> </w:t>
      </w:r>
      <w:r w:rsidRPr="00417A53">
        <w:rPr>
          <w:rFonts w:cs="Times New Roman"/>
        </w:rPr>
        <w:t>original</w:t>
      </w:r>
      <w:r w:rsidRPr="00417A53">
        <w:rPr>
          <w:rFonts w:cs="Times New Roman"/>
          <w:spacing w:val="-1"/>
        </w:rPr>
        <w:t xml:space="preserve"> </w:t>
      </w:r>
      <w:r w:rsidRPr="00417A53">
        <w:rPr>
          <w:rFonts w:cs="Times New Roman"/>
        </w:rPr>
        <w:t>work product of</w:t>
      </w:r>
      <w:r w:rsidRPr="00417A53">
        <w:rPr>
          <w:rFonts w:cs="Times New Roman"/>
          <w:spacing w:val="-1"/>
        </w:rPr>
        <w:t xml:space="preserve"> </w:t>
      </w:r>
      <w:r w:rsidRPr="00417A53">
        <w:rPr>
          <w:rFonts w:cs="Times New Roman"/>
        </w:rPr>
        <w:t>the proposing</w:t>
      </w:r>
      <w:r w:rsidRPr="00417A53">
        <w:rPr>
          <w:rFonts w:cs="Times New Roman"/>
          <w:spacing w:val="-1"/>
        </w:rPr>
        <w:t xml:space="preserve"> </w:t>
      </w:r>
      <w:r w:rsidRPr="00417A53">
        <w:rPr>
          <w:rFonts w:cs="Times New Roman"/>
        </w:rPr>
        <w:t>entity.</w:t>
      </w:r>
      <w:r w:rsidRPr="00417A53">
        <w:rPr>
          <w:rFonts w:cs="Times New Roman"/>
          <w:spacing w:val="-1"/>
        </w:rPr>
        <w:t xml:space="preserve"> </w:t>
      </w:r>
      <w:r w:rsidRPr="00417A53">
        <w:rPr>
          <w:rFonts w:cs="Times New Roman"/>
        </w:rPr>
        <w:t>The copying, paraphrasing or other use of substantial portions of the work product of others and submitted hereunder as original work of the Proposers without written authorization</w:t>
      </w:r>
      <w:r w:rsidRPr="00417A53">
        <w:rPr>
          <w:rFonts w:cs="Times New Roman"/>
          <w:spacing w:val="-3"/>
        </w:rPr>
        <w:t xml:space="preserve"> </w:t>
      </w:r>
      <w:r w:rsidRPr="00417A53">
        <w:rPr>
          <w:rFonts w:cs="Times New Roman"/>
        </w:rPr>
        <w:t>and proper</w:t>
      </w:r>
      <w:r w:rsidRPr="00417A53">
        <w:rPr>
          <w:rFonts w:cs="Times New Roman"/>
          <w:spacing w:val="-3"/>
        </w:rPr>
        <w:t xml:space="preserve"> </w:t>
      </w:r>
      <w:r w:rsidRPr="00417A53">
        <w:rPr>
          <w:rFonts w:cs="Times New Roman"/>
        </w:rPr>
        <w:t>citation, is prohibited. Failure</w:t>
      </w:r>
      <w:r w:rsidRPr="00417A53">
        <w:rPr>
          <w:rFonts w:cs="Times New Roman"/>
          <w:spacing w:val="-2"/>
        </w:rPr>
        <w:t xml:space="preserve"> </w:t>
      </w:r>
      <w:r w:rsidRPr="00417A53">
        <w:rPr>
          <w:rFonts w:cs="Times New Roman"/>
        </w:rPr>
        <w:t>to adhere to this requirement may cause</w:t>
      </w:r>
      <w:r w:rsidRPr="00417A53">
        <w:rPr>
          <w:rFonts w:cs="Times New Roman"/>
          <w:spacing w:val="21"/>
        </w:rPr>
        <w:t xml:space="preserve"> </w:t>
      </w:r>
      <w:r w:rsidRPr="00417A53">
        <w:rPr>
          <w:rFonts w:cs="Times New Roman"/>
        </w:rPr>
        <w:t>the</w:t>
      </w:r>
      <w:r w:rsidRPr="00417A53">
        <w:rPr>
          <w:rFonts w:cs="Times New Roman"/>
          <w:spacing w:val="19"/>
        </w:rPr>
        <w:t xml:space="preserve"> </w:t>
      </w:r>
      <w:r w:rsidRPr="00417A53">
        <w:rPr>
          <w:rFonts w:cs="Times New Roman"/>
        </w:rPr>
        <w:t>proposal</w:t>
      </w:r>
      <w:r w:rsidRPr="00417A53">
        <w:rPr>
          <w:rFonts w:cs="Times New Roman"/>
          <w:spacing w:val="18"/>
        </w:rPr>
        <w:t xml:space="preserve"> </w:t>
      </w:r>
      <w:r w:rsidRPr="00417A53">
        <w:rPr>
          <w:rFonts w:cs="Times New Roman"/>
        </w:rPr>
        <w:t>to</w:t>
      </w:r>
      <w:r w:rsidRPr="00417A53">
        <w:rPr>
          <w:rFonts w:cs="Times New Roman"/>
          <w:spacing w:val="22"/>
        </w:rPr>
        <w:t xml:space="preserve"> </w:t>
      </w:r>
      <w:r w:rsidRPr="00417A53">
        <w:rPr>
          <w:rFonts w:cs="Times New Roman"/>
        </w:rPr>
        <w:t>be</w:t>
      </w:r>
      <w:r w:rsidRPr="00417A53">
        <w:rPr>
          <w:rFonts w:cs="Times New Roman"/>
          <w:spacing w:val="19"/>
        </w:rPr>
        <w:t xml:space="preserve"> </w:t>
      </w:r>
      <w:r w:rsidRPr="00417A53">
        <w:rPr>
          <w:rFonts w:cs="Times New Roman"/>
        </w:rPr>
        <w:t>disqualified.</w:t>
      </w:r>
      <w:r w:rsidRPr="00417A53">
        <w:rPr>
          <w:rFonts w:cs="Times New Roman"/>
          <w:spacing w:val="21"/>
        </w:rPr>
        <w:t xml:space="preserve"> </w:t>
      </w:r>
      <w:r w:rsidRPr="00417A53">
        <w:rPr>
          <w:rFonts w:cs="Times New Roman"/>
        </w:rPr>
        <w:t>All</w:t>
      </w:r>
      <w:r w:rsidRPr="00417A53">
        <w:rPr>
          <w:rFonts w:cs="Times New Roman"/>
          <w:spacing w:val="19"/>
        </w:rPr>
        <w:t xml:space="preserve"> </w:t>
      </w:r>
      <w:r w:rsidRPr="00417A53">
        <w:rPr>
          <w:rFonts w:cs="Times New Roman"/>
        </w:rPr>
        <w:t>proposals</w:t>
      </w:r>
      <w:r w:rsidRPr="00417A53">
        <w:rPr>
          <w:rFonts w:cs="Times New Roman"/>
          <w:spacing w:val="16"/>
        </w:rPr>
        <w:t xml:space="preserve"> </w:t>
      </w:r>
      <w:r w:rsidRPr="00417A53">
        <w:rPr>
          <w:rFonts w:cs="Times New Roman"/>
        </w:rPr>
        <w:t>and</w:t>
      </w:r>
      <w:r w:rsidRPr="00417A53">
        <w:rPr>
          <w:rFonts w:cs="Times New Roman"/>
          <w:spacing w:val="18"/>
        </w:rPr>
        <w:t xml:space="preserve"> </w:t>
      </w:r>
      <w:r w:rsidRPr="00417A53">
        <w:rPr>
          <w:rFonts w:cs="Times New Roman"/>
        </w:rPr>
        <w:t>accompanying</w:t>
      </w:r>
      <w:r w:rsidRPr="00417A53">
        <w:rPr>
          <w:rFonts w:cs="Times New Roman"/>
          <w:spacing w:val="18"/>
        </w:rPr>
        <w:t xml:space="preserve"> </w:t>
      </w:r>
      <w:r w:rsidRPr="00417A53">
        <w:rPr>
          <w:rFonts w:cs="Times New Roman"/>
        </w:rPr>
        <w:t>attachments</w:t>
      </w:r>
      <w:r w:rsidRPr="00417A53">
        <w:rPr>
          <w:rFonts w:cs="Times New Roman"/>
          <w:spacing w:val="17"/>
        </w:rPr>
        <w:t xml:space="preserve"> </w:t>
      </w:r>
      <w:r w:rsidRPr="00417A53">
        <w:rPr>
          <w:rFonts w:cs="Times New Roman"/>
        </w:rPr>
        <w:t>will</w:t>
      </w:r>
      <w:r w:rsidRPr="00417A53">
        <w:rPr>
          <w:rFonts w:cs="Times New Roman"/>
          <w:spacing w:val="21"/>
        </w:rPr>
        <w:t xml:space="preserve"> </w:t>
      </w:r>
      <w:r w:rsidRPr="00417A53">
        <w:rPr>
          <w:rFonts w:cs="Times New Roman"/>
        </w:rPr>
        <w:t>become</w:t>
      </w:r>
      <w:r w:rsidRPr="00417A53">
        <w:rPr>
          <w:rFonts w:cs="Times New Roman"/>
          <w:spacing w:val="17"/>
        </w:rPr>
        <w:t xml:space="preserve"> </w:t>
      </w:r>
      <w:r w:rsidRPr="00417A53">
        <w:rPr>
          <w:rFonts w:cs="Times New Roman"/>
        </w:rPr>
        <w:t>the</w:t>
      </w:r>
      <w:r w:rsidRPr="00417A53">
        <w:rPr>
          <w:rFonts w:cs="Times New Roman"/>
          <w:spacing w:val="21"/>
        </w:rPr>
        <w:t xml:space="preserve"> </w:t>
      </w:r>
      <w:r w:rsidRPr="00417A53">
        <w:rPr>
          <w:rFonts w:cs="Times New Roman"/>
        </w:rPr>
        <w:t>property</w:t>
      </w:r>
      <w:r w:rsidRPr="00417A53">
        <w:rPr>
          <w:rFonts w:cs="Times New Roman"/>
          <w:spacing w:val="17"/>
        </w:rPr>
        <w:t xml:space="preserve"> </w:t>
      </w:r>
      <w:r w:rsidRPr="00417A53">
        <w:rPr>
          <w:rFonts w:cs="Times New Roman"/>
        </w:rPr>
        <w:t>of SERCO of Texas after</w:t>
      </w:r>
      <w:r w:rsidRPr="00417A53">
        <w:rPr>
          <w:rFonts w:cs="Times New Roman"/>
          <w:spacing w:val="-7"/>
        </w:rPr>
        <w:t xml:space="preserve"> </w:t>
      </w:r>
      <w:r w:rsidRPr="00417A53">
        <w:rPr>
          <w:rFonts w:cs="Times New Roman"/>
        </w:rPr>
        <w:t>submission</w:t>
      </w:r>
      <w:r w:rsidRPr="00417A53">
        <w:rPr>
          <w:rFonts w:cs="Times New Roman"/>
          <w:spacing w:val="-7"/>
        </w:rPr>
        <w:t xml:space="preserve"> </w:t>
      </w:r>
      <w:r w:rsidRPr="00417A53">
        <w:rPr>
          <w:rFonts w:cs="Times New Roman"/>
        </w:rPr>
        <w:t>and</w:t>
      </w:r>
      <w:r w:rsidRPr="00417A53">
        <w:rPr>
          <w:rFonts w:cs="Times New Roman"/>
          <w:spacing w:val="-6"/>
        </w:rPr>
        <w:t xml:space="preserve"> </w:t>
      </w:r>
      <w:r w:rsidRPr="00417A53">
        <w:rPr>
          <w:rFonts w:cs="Times New Roman"/>
        </w:rPr>
        <w:t>will</w:t>
      </w:r>
      <w:r w:rsidRPr="00417A53">
        <w:rPr>
          <w:rFonts w:cs="Times New Roman"/>
          <w:spacing w:val="-7"/>
        </w:rPr>
        <w:t xml:space="preserve"> </w:t>
      </w:r>
      <w:r w:rsidRPr="00417A53">
        <w:rPr>
          <w:rFonts w:cs="Times New Roman"/>
        </w:rPr>
        <w:t>not</w:t>
      </w:r>
      <w:r w:rsidRPr="00417A53">
        <w:rPr>
          <w:rFonts w:cs="Times New Roman"/>
          <w:spacing w:val="-4"/>
        </w:rPr>
        <w:t xml:space="preserve"> </w:t>
      </w:r>
      <w:r w:rsidRPr="00417A53">
        <w:rPr>
          <w:rFonts w:cs="Times New Roman"/>
        </w:rPr>
        <w:t>be</w:t>
      </w:r>
      <w:r w:rsidRPr="00417A53">
        <w:rPr>
          <w:rFonts w:cs="Times New Roman"/>
          <w:spacing w:val="-5"/>
        </w:rPr>
        <w:t xml:space="preserve"> </w:t>
      </w:r>
      <w:r w:rsidRPr="00417A53">
        <w:rPr>
          <w:rFonts w:cs="Times New Roman"/>
          <w:spacing w:val="-2"/>
        </w:rPr>
        <w:t>returned.</w:t>
      </w:r>
    </w:p>
    <w:p w14:paraId="59A75D01" w14:textId="77777777" w:rsidR="006331C1" w:rsidRPr="00417A53" w:rsidRDefault="006331C1" w:rsidP="006331C1">
      <w:pPr>
        <w:pStyle w:val="ListParagraph"/>
        <w:widowControl w:val="0"/>
        <w:numPr>
          <w:ilvl w:val="0"/>
          <w:numId w:val="23"/>
        </w:numPr>
        <w:tabs>
          <w:tab w:val="left" w:pos="942"/>
        </w:tabs>
        <w:autoSpaceDE w:val="0"/>
        <w:autoSpaceDN w:val="0"/>
        <w:ind w:right="248"/>
        <w:contextualSpacing w:val="0"/>
        <w:jc w:val="both"/>
        <w:rPr>
          <w:rFonts w:cs="Times New Roman"/>
        </w:rPr>
      </w:pPr>
      <w:r w:rsidRPr="00417A53">
        <w:rPr>
          <w:rFonts w:cs="Times New Roman"/>
        </w:rPr>
        <w:t>The contents of a successful proposal may become a contractual obligation and be incorporated by reference into a</w:t>
      </w:r>
      <w:r w:rsidRPr="00417A53">
        <w:rPr>
          <w:rFonts w:cs="Times New Roman"/>
          <w:spacing w:val="-3"/>
        </w:rPr>
        <w:t xml:space="preserve"> </w:t>
      </w:r>
      <w:r w:rsidRPr="00417A53">
        <w:rPr>
          <w:rFonts w:cs="Times New Roman"/>
        </w:rPr>
        <w:t>contract.</w:t>
      </w:r>
      <w:r w:rsidRPr="00417A53">
        <w:rPr>
          <w:rFonts w:cs="Times New Roman"/>
          <w:spacing w:val="-3"/>
        </w:rPr>
        <w:t xml:space="preserve"> </w:t>
      </w:r>
      <w:r w:rsidRPr="00417A53">
        <w:rPr>
          <w:rFonts w:cs="Times New Roman"/>
        </w:rPr>
        <w:t xml:space="preserve">Proposers </w:t>
      </w:r>
      <w:r w:rsidRPr="00417A53">
        <w:rPr>
          <w:rFonts w:cs="Times New Roman"/>
          <w:spacing w:val="-3"/>
        </w:rPr>
        <w:t>must</w:t>
      </w:r>
      <w:r w:rsidRPr="00417A53">
        <w:rPr>
          <w:rFonts w:cs="Times New Roman"/>
          <w:spacing w:val="-2"/>
        </w:rPr>
        <w:t xml:space="preserve"> </w:t>
      </w:r>
      <w:r w:rsidRPr="00417A53">
        <w:rPr>
          <w:rFonts w:cs="Times New Roman"/>
        </w:rPr>
        <w:t>intend</w:t>
      </w:r>
      <w:r w:rsidRPr="00417A53">
        <w:rPr>
          <w:rFonts w:cs="Times New Roman"/>
          <w:spacing w:val="-4"/>
        </w:rPr>
        <w:t xml:space="preserve"> </w:t>
      </w:r>
      <w:r w:rsidRPr="00417A53">
        <w:rPr>
          <w:rFonts w:cs="Times New Roman"/>
        </w:rPr>
        <w:t>to</w:t>
      </w:r>
      <w:r w:rsidRPr="00417A53">
        <w:rPr>
          <w:rFonts w:cs="Times New Roman"/>
          <w:spacing w:val="-2"/>
        </w:rPr>
        <w:t xml:space="preserve"> </w:t>
      </w:r>
      <w:r w:rsidRPr="00417A53">
        <w:rPr>
          <w:rFonts w:cs="Times New Roman"/>
        </w:rPr>
        <w:t>fulfill</w:t>
      </w:r>
      <w:r w:rsidRPr="00417A53">
        <w:rPr>
          <w:rFonts w:cs="Times New Roman"/>
          <w:spacing w:val="-3"/>
        </w:rPr>
        <w:t xml:space="preserve"> </w:t>
      </w:r>
      <w:r w:rsidRPr="00417A53">
        <w:rPr>
          <w:rFonts w:cs="Times New Roman"/>
        </w:rPr>
        <w:t>all</w:t>
      </w:r>
      <w:r w:rsidRPr="00417A53">
        <w:rPr>
          <w:rFonts w:cs="Times New Roman"/>
          <w:spacing w:val="-4"/>
        </w:rPr>
        <w:t xml:space="preserve"> </w:t>
      </w:r>
      <w:r w:rsidRPr="00417A53">
        <w:rPr>
          <w:rFonts w:cs="Times New Roman"/>
        </w:rPr>
        <w:t>the</w:t>
      </w:r>
      <w:r w:rsidRPr="00417A53">
        <w:rPr>
          <w:rFonts w:cs="Times New Roman"/>
          <w:spacing w:val="-2"/>
        </w:rPr>
        <w:t xml:space="preserve"> </w:t>
      </w:r>
      <w:r w:rsidRPr="00417A53">
        <w:rPr>
          <w:rFonts w:cs="Times New Roman"/>
        </w:rPr>
        <w:t>representations</w:t>
      </w:r>
      <w:r w:rsidRPr="00417A53">
        <w:rPr>
          <w:rFonts w:cs="Times New Roman"/>
          <w:spacing w:val="-3"/>
        </w:rPr>
        <w:t xml:space="preserve"> </w:t>
      </w:r>
      <w:r w:rsidRPr="00417A53">
        <w:rPr>
          <w:rFonts w:cs="Times New Roman"/>
        </w:rPr>
        <w:t>in</w:t>
      </w:r>
      <w:r w:rsidRPr="00417A53">
        <w:rPr>
          <w:rFonts w:cs="Times New Roman"/>
          <w:spacing w:val="-3"/>
        </w:rPr>
        <w:t xml:space="preserve"> </w:t>
      </w:r>
      <w:r w:rsidRPr="00417A53">
        <w:rPr>
          <w:rFonts w:cs="Times New Roman"/>
        </w:rPr>
        <w:t>their</w:t>
      </w:r>
      <w:r w:rsidRPr="00417A53">
        <w:rPr>
          <w:rFonts w:cs="Times New Roman"/>
          <w:spacing w:val="-6"/>
        </w:rPr>
        <w:t xml:space="preserve"> </w:t>
      </w:r>
      <w:r w:rsidRPr="00417A53">
        <w:rPr>
          <w:rFonts w:cs="Times New Roman"/>
        </w:rPr>
        <w:t>proposal.</w:t>
      </w:r>
      <w:r w:rsidRPr="00417A53">
        <w:rPr>
          <w:rFonts w:cs="Times New Roman"/>
          <w:spacing w:val="-3"/>
        </w:rPr>
        <w:t xml:space="preserve"> </w:t>
      </w:r>
      <w:r w:rsidRPr="00417A53">
        <w:rPr>
          <w:rFonts w:cs="Times New Roman"/>
        </w:rPr>
        <w:t>Failure</w:t>
      </w:r>
      <w:r w:rsidRPr="00417A53">
        <w:rPr>
          <w:rFonts w:cs="Times New Roman"/>
          <w:spacing w:val="-2"/>
        </w:rPr>
        <w:t xml:space="preserve"> </w:t>
      </w:r>
      <w:r w:rsidRPr="00417A53">
        <w:rPr>
          <w:rFonts w:cs="Times New Roman"/>
        </w:rPr>
        <w:t>of</w:t>
      </w:r>
      <w:r w:rsidRPr="00417A53">
        <w:rPr>
          <w:rFonts w:cs="Times New Roman"/>
          <w:spacing w:val="-3"/>
        </w:rPr>
        <w:t xml:space="preserve"> </w:t>
      </w:r>
      <w:r w:rsidRPr="00417A53">
        <w:rPr>
          <w:rFonts w:cs="Times New Roman"/>
        </w:rPr>
        <w:t>a</w:t>
      </w:r>
      <w:r w:rsidRPr="00417A53">
        <w:rPr>
          <w:rFonts w:cs="Times New Roman"/>
          <w:spacing w:val="-3"/>
        </w:rPr>
        <w:t xml:space="preserve"> </w:t>
      </w:r>
      <w:r w:rsidRPr="00417A53">
        <w:rPr>
          <w:rFonts w:cs="Times New Roman"/>
        </w:rPr>
        <w:t>Proposers</w:t>
      </w:r>
      <w:r w:rsidRPr="00417A53">
        <w:rPr>
          <w:rFonts w:cs="Times New Roman"/>
          <w:spacing w:val="-8"/>
        </w:rPr>
        <w:t xml:space="preserve"> </w:t>
      </w:r>
      <w:r w:rsidRPr="00417A53">
        <w:rPr>
          <w:rFonts w:cs="Times New Roman"/>
        </w:rPr>
        <w:t>to accept this obligation may result in the cancellation of an award or contract. No pricing</w:t>
      </w:r>
      <w:r w:rsidRPr="00417A53">
        <w:rPr>
          <w:rFonts w:cs="Times New Roman"/>
          <w:spacing w:val="-5"/>
        </w:rPr>
        <w:t xml:space="preserve"> </w:t>
      </w:r>
      <w:r w:rsidRPr="00417A53">
        <w:rPr>
          <w:rFonts w:cs="Times New Roman"/>
        </w:rPr>
        <w:t>error or mistake shall</w:t>
      </w:r>
      <w:r w:rsidRPr="00417A53">
        <w:rPr>
          <w:rFonts w:cs="Times New Roman"/>
          <w:spacing w:val="-2"/>
        </w:rPr>
        <w:t xml:space="preserve"> </w:t>
      </w:r>
      <w:r w:rsidRPr="00417A53">
        <w:rPr>
          <w:rFonts w:cs="Times New Roman"/>
        </w:rPr>
        <w:t>be</w:t>
      </w:r>
      <w:r w:rsidRPr="00417A53">
        <w:rPr>
          <w:rFonts w:cs="Times New Roman"/>
          <w:spacing w:val="-13"/>
        </w:rPr>
        <w:t xml:space="preserve"> </w:t>
      </w:r>
      <w:r w:rsidRPr="00417A53">
        <w:rPr>
          <w:rFonts w:cs="Times New Roman"/>
        </w:rPr>
        <w:t xml:space="preserve">available to </w:t>
      </w:r>
      <w:commentRangeStart w:id="3"/>
      <w:r w:rsidRPr="00417A53">
        <w:rPr>
          <w:rFonts w:cs="Times New Roman"/>
        </w:rPr>
        <w:t>successful</w:t>
      </w:r>
      <w:commentRangeEnd w:id="3"/>
      <w:r w:rsidRPr="00417A53">
        <w:rPr>
          <w:rStyle w:val="CommentReference"/>
          <w:rFonts w:cs="Times New Roman"/>
          <w:spacing w:val="-8"/>
          <w:sz w:val="24"/>
          <w:szCs w:val="24"/>
        </w:rPr>
        <w:commentReference w:id="3"/>
      </w:r>
      <w:r w:rsidRPr="00417A53">
        <w:rPr>
          <w:rFonts w:cs="Times New Roman"/>
          <w:spacing w:val="-8"/>
        </w:rPr>
        <w:t xml:space="preserve"> </w:t>
      </w:r>
      <w:r w:rsidRPr="00417A53">
        <w:rPr>
          <w:rFonts w:cs="Times New Roman"/>
        </w:rPr>
        <w:t>Proposers</w:t>
      </w:r>
      <w:r w:rsidRPr="00417A53">
        <w:rPr>
          <w:rFonts w:cs="Times New Roman"/>
          <w:spacing w:val="-1"/>
        </w:rPr>
        <w:t xml:space="preserve"> </w:t>
      </w:r>
      <w:r w:rsidRPr="00417A53">
        <w:rPr>
          <w:rFonts w:cs="Times New Roman"/>
        </w:rPr>
        <w:t>as</w:t>
      </w:r>
      <w:r w:rsidRPr="00417A53">
        <w:rPr>
          <w:rFonts w:cs="Times New Roman"/>
          <w:spacing w:val="-4"/>
        </w:rPr>
        <w:t xml:space="preserve"> </w:t>
      </w:r>
      <w:r w:rsidRPr="00417A53">
        <w:rPr>
          <w:rFonts w:cs="Times New Roman"/>
        </w:rPr>
        <w:t>a</w:t>
      </w:r>
      <w:r w:rsidRPr="00417A53">
        <w:rPr>
          <w:rFonts w:cs="Times New Roman"/>
          <w:spacing w:val="-4"/>
        </w:rPr>
        <w:t xml:space="preserve"> </w:t>
      </w:r>
      <w:r w:rsidRPr="00417A53">
        <w:rPr>
          <w:rFonts w:cs="Times New Roman"/>
        </w:rPr>
        <w:t>basis</w:t>
      </w:r>
      <w:r w:rsidRPr="00417A53">
        <w:rPr>
          <w:rFonts w:cs="Times New Roman"/>
          <w:spacing w:val="-4"/>
        </w:rPr>
        <w:t xml:space="preserve"> </w:t>
      </w:r>
      <w:r w:rsidRPr="00417A53">
        <w:rPr>
          <w:rFonts w:cs="Times New Roman"/>
        </w:rPr>
        <w:t>for</w:t>
      </w:r>
      <w:r w:rsidRPr="00417A53">
        <w:rPr>
          <w:rFonts w:cs="Times New Roman"/>
          <w:spacing w:val="-6"/>
        </w:rPr>
        <w:t xml:space="preserve"> </w:t>
      </w:r>
      <w:r w:rsidRPr="00417A53">
        <w:rPr>
          <w:rFonts w:cs="Times New Roman"/>
        </w:rPr>
        <w:t>release</w:t>
      </w:r>
      <w:r w:rsidRPr="00417A53">
        <w:rPr>
          <w:rFonts w:cs="Times New Roman"/>
          <w:spacing w:val="-3"/>
        </w:rPr>
        <w:t xml:space="preserve"> </w:t>
      </w:r>
      <w:r w:rsidRPr="00417A53">
        <w:rPr>
          <w:rFonts w:cs="Times New Roman"/>
        </w:rPr>
        <w:t>from proposed</w:t>
      </w:r>
      <w:r w:rsidRPr="00417A53">
        <w:rPr>
          <w:rFonts w:cs="Times New Roman"/>
          <w:spacing w:val="-2"/>
        </w:rPr>
        <w:t xml:space="preserve"> </w:t>
      </w:r>
      <w:r w:rsidRPr="00417A53">
        <w:rPr>
          <w:rFonts w:cs="Times New Roman"/>
        </w:rPr>
        <w:t>services.</w:t>
      </w:r>
      <w:r w:rsidRPr="00417A53">
        <w:rPr>
          <w:rFonts w:cs="Times New Roman"/>
          <w:spacing w:val="-2"/>
        </w:rPr>
        <w:t xml:space="preserve"> </w:t>
      </w:r>
      <w:r w:rsidRPr="00417A53">
        <w:rPr>
          <w:rFonts w:cs="Times New Roman"/>
        </w:rPr>
        <w:t>Any</w:t>
      </w:r>
      <w:r w:rsidRPr="00417A53">
        <w:rPr>
          <w:rFonts w:cs="Times New Roman"/>
          <w:spacing w:val="-1"/>
        </w:rPr>
        <w:t xml:space="preserve"> </w:t>
      </w:r>
      <w:r w:rsidRPr="00417A53">
        <w:rPr>
          <w:rFonts w:cs="Times New Roman"/>
        </w:rPr>
        <w:t>damage</w:t>
      </w:r>
      <w:r w:rsidRPr="00417A53">
        <w:rPr>
          <w:rFonts w:cs="Times New Roman"/>
          <w:spacing w:val="-1"/>
        </w:rPr>
        <w:t xml:space="preserve"> </w:t>
      </w:r>
      <w:r w:rsidRPr="00417A53">
        <w:rPr>
          <w:rFonts w:cs="Times New Roman"/>
        </w:rPr>
        <w:t>incurred</w:t>
      </w:r>
      <w:r w:rsidRPr="00417A53">
        <w:rPr>
          <w:rFonts w:cs="Times New Roman"/>
          <w:spacing w:val="-4"/>
        </w:rPr>
        <w:t xml:space="preserve"> </w:t>
      </w:r>
      <w:r w:rsidRPr="00417A53">
        <w:rPr>
          <w:rFonts w:cs="Times New Roman"/>
        </w:rPr>
        <w:t>by</w:t>
      </w:r>
      <w:r w:rsidRPr="00417A53">
        <w:rPr>
          <w:rFonts w:cs="Times New Roman"/>
          <w:spacing w:val="-3"/>
        </w:rPr>
        <w:t xml:space="preserve"> </w:t>
      </w:r>
      <w:r w:rsidRPr="00417A53">
        <w:rPr>
          <w:rFonts w:cs="Times New Roman"/>
        </w:rPr>
        <w:t>SERCO of Texas because of</w:t>
      </w:r>
      <w:r w:rsidRPr="00417A53">
        <w:rPr>
          <w:rFonts w:cs="Times New Roman"/>
          <w:spacing w:val="-2"/>
        </w:rPr>
        <w:t xml:space="preserve"> </w:t>
      </w:r>
      <w:r w:rsidRPr="00417A53">
        <w:rPr>
          <w:rFonts w:cs="Times New Roman"/>
        </w:rPr>
        <w:t>a successful Proposers’ failure to contract</w:t>
      </w:r>
      <w:r w:rsidRPr="00417A53">
        <w:rPr>
          <w:rFonts w:cs="Times New Roman"/>
          <w:spacing w:val="-2"/>
        </w:rPr>
        <w:t xml:space="preserve"> </w:t>
      </w:r>
      <w:r w:rsidRPr="00417A53">
        <w:rPr>
          <w:rFonts w:cs="Times New Roman"/>
        </w:rPr>
        <w:t>may be recovered by the proposing</w:t>
      </w:r>
      <w:r w:rsidRPr="00417A53">
        <w:rPr>
          <w:rFonts w:cs="Times New Roman"/>
          <w:spacing w:val="-3"/>
        </w:rPr>
        <w:t xml:space="preserve"> </w:t>
      </w:r>
      <w:r w:rsidRPr="00417A53">
        <w:rPr>
          <w:rFonts w:cs="Times New Roman"/>
        </w:rPr>
        <w:t>entity.</w:t>
      </w:r>
    </w:p>
    <w:p w14:paraId="04A7CA8E" w14:textId="77777777" w:rsidR="006331C1" w:rsidRPr="00417A53" w:rsidRDefault="006331C1" w:rsidP="006331C1">
      <w:pPr>
        <w:pStyle w:val="ListParagraph"/>
        <w:widowControl w:val="0"/>
        <w:numPr>
          <w:ilvl w:val="0"/>
          <w:numId w:val="23"/>
        </w:numPr>
        <w:tabs>
          <w:tab w:val="left" w:pos="934"/>
        </w:tabs>
        <w:autoSpaceDE w:val="0"/>
        <w:autoSpaceDN w:val="0"/>
        <w:ind w:right="249"/>
        <w:contextualSpacing w:val="0"/>
        <w:jc w:val="both"/>
        <w:rPr>
          <w:rFonts w:cs="Times New Roman"/>
        </w:rPr>
      </w:pPr>
      <w:r w:rsidRPr="00417A53">
        <w:rPr>
          <w:rFonts w:cs="Times New Roman"/>
        </w:rPr>
        <w:t>A contract with the selected Proposers may be</w:t>
      </w:r>
      <w:r w:rsidRPr="00417A53">
        <w:rPr>
          <w:rFonts w:cs="Times New Roman"/>
          <w:spacing w:val="-1"/>
        </w:rPr>
        <w:t xml:space="preserve"> </w:t>
      </w:r>
      <w:r w:rsidRPr="00417A53">
        <w:rPr>
          <w:rFonts w:cs="Times New Roman"/>
        </w:rPr>
        <w:t xml:space="preserve">withheld, at the sole discretion of </w:t>
      </w:r>
      <w:r w:rsidRPr="00417A53">
        <w:rPr>
          <w:rFonts w:cs="Times New Roman"/>
        </w:rPr>
        <w:lastRenderedPageBreak/>
        <w:t>SERCO of Texas, if issue of contract</w:t>
      </w:r>
      <w:r w:rsidRPr="00417A53">
        <w:rPr>
          <w:rFonts w:cs="Times New Roman"/>
          <w:spacing w:val="-1"/>
        </w:rPr>
        <w:t xml:space="preserve"> </w:t>
      </w:r>
      <w:r w:rsidRPr="00417A53">
        <w:rPr>
          <w:rFonts w:cs="Times New Roman"/>
        </w:rPr>
        <w:t>or regulatory compliance or questioned/disallowed costs, audit or monitoring findings, or legal issues exist until such issues are resolved to the satisfaction of SERCO of Texas.</w:t>
      </w:r>
    </w:p>
    <w:p w14:paraId="34125F3C" w14:textId="77777777" w:rsidR="006331C1" w:rsidRPr="00417A53" w:rsidRDefault="006331C1" w:rsidP="006331C1">
      <w:pPr>
        <w:pStyle w:val="ListParagraph"/>
        <w:widowControl w:val="0"/>
        <w:numPr>
          <w:ilvl w:val="0"/>
          <w:numId w:val="23"/>
        </w:numPr>
        <w:tabs>
          <w:tab w:val="left" w:pos="942"/>
        </w:tabs>
        <w:autoSpaceDE w:val="0"/>
        <w:autoSpaceDN w:val="0"/>
        <w:ind w:right="252"/>
        <w:contextualSpacing w:val="0"/>
        <w:jc w:val="both"/>
        <w:rPr>
          <w:rFonts w:cs="Times New Roman"/>
        </w:rPr>
      </w:pPr>
      <w:r w:rsidRPr="00417A53">
        <w:rPr>
          <w:rFonts w:cs="Times New Roman"/>
        </w:rPr>
        <w:t>SERCO of Texas reserves the right to deem as non-responsive or to disqualify any proposal that, in its sole discretion, does not comply with or conform to the terms, conditions, specifications, and/or requirements contained in this RFP.</w:t>
      </w:r>
    </w:p>
    <w:p w14:paraId="3FDC5CBC" w14:textId="77777777" w:rsidR="006331C1" w:rsidRPr="00417A53" w:rsidRDefault="006331C1" w:rsidP="006331C1">
      <w:pPr>
        <w:jc w:val="both"/>
        <w:rPr>
          <w:rFonts w:eastAsia="Times New Roman" w:cs="Times New Roman"/>
          <w:b/>
          <w:bCs/>
          <w:kern w:val="0"/>
          <w14:ligatures w14:val="none"/>
        </w:rPr>
      </w:pPr>
      <w:r w:rsidRPr="00417A53">
        <w:rPr>
          <w:rFonts w:eastAsia="Times New Roman" w:cs="Times New Roman"/>
          <w:b/>
          <w:bCs/>
          <w:kern w:val="0"/>
          <w14:ligatures w14:val="none"/>
        </w:rPr>
        <w:t>Administrative Requirements</w:t>
      </w:r>
    </w:p>
    <w:p w14:paraId="03DE6D45" w14:textId="77777777" w:rsidR="006331C1" w:rsidRPr="00B515EC" w:rsidRDefault="006331C1" w:rsidP="006331C1">
      <w:pPr>
        <w:numPr>
          <w:ilvl w:val="0"/>
          <w:numId w:val="22"/>
        </w:numPr>
        <w:jc w:val="both"/>
        <w:rPr>
          <w:rFonts w:eastAsia="Times New Roman" w:cs="Times New Roman"/>
          <w:kern w:val="0"/>
          <w14:ligatures w14:val="none"/>
        </w:rPr>
      </w:pPr>
      <w:r w:rsidRPr="00417A53">
        <w:rPr>
          <w:rFonts w:eastAsia="Times New Roman" w:cs="Times New Roman"/>
          <w:kern w:val="0"/>
          <w14:ligatures w14:val="none"/>
        </w:rPr>
        <w:t>Selected vendor must maintain compliance with all applicable TWC procurement and fiscal guidelines.</w:t>
      </w:r>
    </w:p>
    <w:p w14:paraId="0712A2CC" w14:textId="77777777" w:rsidR="006331C1" w:rsidRPr="00BB4158" w:rsidRDefault="006331C1" w:rsidP="006331C1">
      <w:pPr>
        <w:numPr>
          <w:ilvl w:val="0"/>
          <w:numId w:val="22"/>
        </w:numPr>
        <w:jc w:val="both"/>
        <w:rPr>
          <w:rFonts w:eastAsia="Times New Roman" w:cs="Times New Roman"/>
          <w:kern w:val="0"/>
          <w14:ligatures w14:val="none"/>
        </w:rPr>
      </w:pPr>
      <w:r w:rsidRPr="00417A53">
        <w:rPr>
          <w:rFonts w:eastAsia="Times New Roman" w:cs="Times New Roman"/>
          <w:kern w:val="0"/>
          <w14:ligatures w14:val="none"/>
        </w:rPr>
        <w:t>Travel costs and procurement markups must be clearly identified in the pricing section.</w:t>
      </w:r>
    </w:p>
    <w:p w14:paraId="70FC1E75" w14:textId="77777777" w:rsidR="006331C1" w:rsidRPr="00BB4158"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SERCO of Texas may provide any training and/or technical assistance needed by the selected contractor regarding policies, documents, procedures, etc. that are specific to the solicited services.</w:t>
      </w:r>
    </w:p>
    <w:p w14:paraId="1329711B" w14:textId="77777777" w:rsidR="006331C1" w:rsidRPr="00BB4158"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Employees of the contractor are subject to exclusive control and supervision of the contractor. The Contractor is solely responsible for personnel matters including hiring, discipline, termination, supervision, criminal background checks, training, evaluation, etc. for its employees.</w:t>
      </w:r>
    </w:p>
    <w:p w14:paraId="37E4E35D" w14:textId="77777777" w:rsidR="006331C1" w:rsidRPr="00417A53"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Proof of insurance is not a requirement for the submission of a proposal, but the selected Proposers will be required to obtain and provide proof for all insurance specified in this RFP and provide SERCO of Texas with proper certificates or policies prior to commencing work under a contract resulting from this RFP. SERCO of Texas must be listed as an additional insured on the Certificate of Insurance. Policies must remain in full force for the duration of a contract. Any changes in insurers, coverage, deductibles, modifications, alterations, or cancellations of coverage during the term of the contract must be immediately communicated to SERCO of Texas. The following insurances/bonding are required:</w:t>
      </w:r>
    </w:p>
    <w:p w14:paraId="62F3365B" w14:textId="77777777" w:rsidR="006331C1" w:rsidRPr="00417A53" w:rsidRDefault="006331C1" w:rsidP="006C33E6">
      <w:pPr>
        <w:numPr>
          <w:ilvl w:val="1"/>
          <w:numId w:val="22"/>
        </w:numPr>
        <w:tabs>
          <w:tab w:val="clear" w:pos="1440"/>
        </w:tabs>
        <w:jc w:val="both"/>
        <w:rPr>
          <w:rFonts w:eastAsia="Times New Roman" w:cs="Times New Roman"/>
          <w:kern w:val="0"/>
          <w14:ligatures w14:val="none"/>
        </w:rPr>
      </w:pPr>
      <w:commentRangeStart w:id="4"/>
      <w:r w:rsidRPr="00417A53">
        <w:rPr>
          <w:rFonts w:eastAsia="Times New Roman" w:cs="Times New Roman"/>
          <w:kern w:val="0"/>
          <w14:ligatures w14:val="none"/>
        </w:rPr>
        <w:t>General</w:t>
      </w:r>
      <w:commentRangeEnd w:id="4"/>
      <w:r w:rsidRPr="00417A53">
        <w:rPr>
          <w:rStyle w:val="CommentReference"/>
          <w:rFonts w:eastAsia="Times New Roman" w:cs="Times New Roman"/>
          <w:kern w:val="0"/>
          <w:sz w:val="24"/>
          <w:szCs w:val="24"/>
          <w14:ligatures w14:val="none"/>
        </w:rPr>
        <w:commentReference w:id="4"/>
      </w:r>
      <w:r w:rsidRPr="00417A53">
        <w:rPr>
          <w:rFonts w:eastAsia="Times New Roman" w:cs="Times New Roman"/>
          <w:kern w:val="0"/>
          <w14:ligatures w14:val="none"/>
        </w:rPr>
        <w:t xml:space="preserve"> Liability – Contractor must carry general liability insurance coverage sufficient to cover any liability that may arise from the performance of a contract resulting from this RFP. General liability must cover bodily injury and property damage to a third party and personal injury; $500,000 each occurrence or $1,000,000 aggregate is required. A reasonable deductible is allowed, but not to exceed $5,000 per occurrence. </w:t>
      </w:r>
    </w:p>
    <w:p w14:paraId="27793D84" w14:textId="77777777" w:rsidR="006331C1" w:rsidRPr="00417A53" w:rsidRDefault="006331C1" w:rsidP="006C33E6">
      <w:pPr>
        <w:numPr>
          <w:ilvl w:val="1"/>
          <w:numId w:val="22"/>
        </w:numPr>
        <w:tabs>
          <w:tab w:val="clear" w:pos="1440"/>
        </w:tabs>
        <w:jc w:val="both"/>
        <w:rPr>
          <w:rFonts w:eastAsia="Times New Roman" w:cs="Times New Roman"/>
          <w:kern w:val="0"/>
          <w14:ligatures w14:val="none"/>
        </w:rPr>
      </w:pPr>
      <w:r w:rsidRPr="00417A53">
        <w:rPr>
          <w:rFonts w:eastAsia="Times New Roman" w:cs="Times New Roman"/>
          <w:kern w:val="0"/>
          <w14:ligatures w14:val="none"/>
        </w:rPr>
        <w:lastRenderedPageBreak/>
        <w:t>Errors and Omissions – Contractor must carry ‘errors and omissions’ insurance or the equivalent. Contract funds, including federal funds, may be used to pay for Errors and Omissions insurance and any required deductibles.</w:t>
      </w:r>
    </w:p>
    <w:p w14:paraId="7139BF7A" w14:textId="77777777" w:rsidR="006331C1" w:rsidRPr="00417A53" w:rsidRDefault="006331C1" w:rsidP="006C33E6">
      <w:pPr>
        <w:numPr>
          <w:ilvl w:val="1"/>
          <w:numId w:val="22"/>
        </w:numPr>
        <w:jc w:val="both"/>
        <w:rPr>
          <w:rFonts w:eastAsia="Times New Roman" w:cs="Times New Roman"/>
          <w:kern w:val="0"/>
          <w14:ligatures w14:val="none"/>
        </w:rPr>
      </w:pPr>
      <w:r w:rsidRPr="00417A53">
        <w:rPr>
          <w:rFonts w:eastAsia="Times New Roman" w:cs="Times New Roman"/>
          <w:kern w:val="0"/>
          <w14:ligatures w14:val="none"/>
        </w:rPr>
        <w:t xml:space="preserve">Motor Vehicle – if the Contractor or its employees use motor vehicles in the conduct of business under a contract resulting from this RFP, liability insurance covering bodily injury and property damage must be provided through a commercial insurance policy. Such insurance shall provide for a minimum coverage of $100,000 liability per occurrence; $300,000 aggregate liability; $100,000 property damage; personal injury protection; uninsured motorist protection, and a maximum deductible of </w:t>
      </w:r>
      <w:commentRangeStart w:id="5"/>
      <w:r w:rsidRPr="00417A53">
        <w:rPr>
          <w:rFonts w:eastAsia="Times New Roman" w:cs="Times New Roman"/>
          <w:kern w:val="0"/>
          <w14:ligatures w14:val="none"/>
        </w:rPr>
        <w:t xml:space="preserve">$1,000. </w:t>
      </w:r>
      <w:commentRangeEnd w:id="5"/>
      <w:r w:rsidRPr="00417A53">
        <w:rPr>
          <w:rStyle w:val="CommentReference"/>
          <w:rFonts w:eastAsia="Times New Roman" w:cs="Times New Roman"/>
          <w:kern w:val="0"/>
          <w:sz w:val="24"/>
          <w:szCs w:val="24"/>
          <w14:ligatures w14:val="none"/>
        </w:rPr>
        <w:commentReference w:id="5"/>
      </w:r>
    </w:p>
    <w:p w14:paraId="4F7392F2" w14:textId="77777777" w:rsidR="006331C1" w:rsidRPr="0056505F" w:rsidRDefault="006331C1" w:rsidP="006C33E6">
      <w:pPr>
        <w:numPr>
          <w:ilvl w:val="1"/>
          <w:numId w:val="22"/>
        </w:numPr>
        <w:tabs>
          <w:tab w:val="clear" w:pos="1440"/>
        </w:tabs>
        <w:jc w:val="both"/>
        <w:rPr>
          <w:rFonts w:eastAsia="Times New Roman" w:cs="Times New Roman"/>
          <w:kern w:val="0"/>
          <w14:ligatures w14:val="none"/>
        </w:rPr>
      </w:pPr>
      <w:r w:rsidRPr="00417A53">
        <w:rPr>
          <w:rFonts w:eastAsia="Times New Roman" w:cs="Times New Roman"/>
          <w:kern w:val="0"/>
          <w14:ligatures w14:val="none"/>
        </w:rPr>
        <w:t>Workers’ Compensation – Contractor must ensure that all employees are covered by worker’s compensation insurance. If self-insured, the contractor must warrant that it will maintain coverage sufficient to cover any liability that may arise from performance under a contract resulting from this RFP.</w:t>
      </w:r>
    </w:p>
    <w:p w14:paraId="1FD92FD9" w14:textId="77777777" w:rsidR="006331C1" w:rsidRPr="0056505F"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If applicable, the contractor, including all its employees, must comply with all Information Technology access and user policies and requirements of SERCO of Texas. Additionally, all participant data must be protected, and the release of information must follow the rules and regulations on disclosure and privacy of information.</w:t>
      </w:r>
    </w:p>
    <w:p w14:paraId="6A0D5AD1" w14:textId="77777777" w:rsidR="006331C1" w:rsidRPr="00417A53"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contractor must ensure the security and confidentiality of participant data, adhering to all relevant laws and regulations regarding the protection and privacy of information. Any breaches of data security must be reported immediately to SERCO of Texas.</w:t>
      </w:r>
    </w:p>
    <w:p w14:paraId="1D61EC9A" w14:textId="77777777" w:rsidR="006331C1" w:rsidRPr="00B515EC"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 may be monitored by local, state, and federal agencies to ensure compliance with all applicable laws and regulations. The contractor must cooperate fully with any monitoring or oversight activities conducted by these agencies.</w:t>
      </w:r>
    </w:p>
    <w:p w14:paraId="50BEA045" w14:textId="77777777" w:rsidR="006331C1" w:rsidRPr="00B4074E" w:rsidRDefault="006331C1" w:rsidP="006331C1">
      <w:pPr>
        <w:numPr>
          <w:ilvl w:val="0"/>
          <w:numId w:val="22"/>
        </w:numPr>
        <w:tabs>
          <w:tab w:val="clear" w:pos="720"/>
        </w:tabs>
        <w:jc w:val="both"/>
        <w:rPr>
          <w:rFonts w:eastAsia="Times New Roman" w:cs="Times New Roman"/>
          <w:kern w:val="0"/>
          <w14:ligatures w14:val="none"/>
        </w:rPr>
      </w:pPr>
      <w:r w:rsidRPr="00417A53">
        <w:rPr>
          <w:rFonts w:eastAsia="Times New Roman" w:cs="Times New Roman"/>
          <w:kern w:val="0"/>
          <w14:ligatures w14:val="none"/>
        </w:rPr>
        <w:t>The contractor must maintain all records and files related to the operation of the entity’s activities as it pertains to this contract. These records must be kept in a manner that is accessible and available for review by authorized entities to ensure compliance with the terms of the contract.</w:t>
      </w:r>
    </w:p>
    <w:p w14:paraId="37387D83" w14:textId="54186F82" w:rsidR="00A24CF1" w:rsidRPr="00C32068" w:rsidRDefault="00A24CF1" w:rsidP="00393155">
      <w:pPr>
        <w:spacing w:before="100" w:beforeAutospacing="1" w:after="100" w:afterAutospacing="1" w:line="240" w:lineRule="auto"/>
        <w:jc w:val="both"/>
        <w:rPr>
          <w:b/>
          <w:bCs/>
        </w:rPr>
      </w:pPr>
      <w:r w:rsidRPr="00C32068">
        <w:rPr>
          <w:b/>
          <w:bCs/>
        </w:rPr>
        <w:t>XIII. APPEALS</w:t>
      </w:r>
    </w:p>
    <w:p w14:paraId="7FA9127A" w14:textId="77777777" w:rsidR="00C77E5E" w:rsidRPr="00327F15" w:rsidRDefault="00C77E5E" w:rsidP="00C77E5E">
      <w:pPr>
        <w:jc w:val="both"/>
        <w:rPr>
          <w:rFonts w:eastAsia="Times New Roman" w:cs="Times New Roman"/>
          <w:b/>
          <w:bCs/>
          <w:kern w:val="0"/>
          <w14:ligatures w14:val="none"/>
        </w:rPr>
      </w:pPr>
      <w:r w:rsidRPr="00417A53">
        <w:rPr>
          <w:rFonts w:eastAsia="Times New Roman" w:cs="Times New Roman"/>
          <w:kern w:val="0"/>
          <w14:ligatures w14:val="none"/>
        </w:rPr>
        <w:t>A proposer who wishes to protest the decision will be required to notify SERCO</w:t>
      </w:r>
      <w:r>
        <w:rPr>
          <w:rFonts w:eastAsia="Times New Roman" w:cs="Times New Roman"/>
          <w:kern w:val="0"/>
          <w14:ligatures w14:val="none"/>
        </w:rPr>
        <w:t xml:space="preserve"> of Texas</w:t>
      </w:r>
      <w:r w:rsidRPr="00417A53">
        <w:rPr>
          <w:rFonts w:eastAsia="Times New Roman" w:cs="Times New Roman"/>
          <w:kern w:val="0"/>
          <w14:ligatures w14:val="none"/>
        </w:rPr>
        <w:t xml:space="preserve">’ </w:t>
      </w:r>
      <w:r>
        <w:rPr>
          <w:rFonts w:eastAsia="Times New Roman" w:cs="Times New Roman"/>
          <w:kern w:val="0"/>
          <w14:ligatures w14:val="none"/>
        </w:rPr>
        <w:t>Regional Director, Manuel Ugues,</w:t>
      </w:r>
      <w:r w:rsidRPr="00417A53">
        <w:rPr>
          <w:rFonts w:eastAsia="Times New Roman" w:cs="Times New Roman"/>
          <w:kern w:val="0"/>
          <w14:ligatures w14:val="none"/>
        </w:rPr>
        <w:t xml:space="preserve"> in writing, within ten (10) calendar days from the date of </w:t>
      </w:r>
      <w:r w:rsidRPr="00417A53">
        <w:rPr>
          <w:rFonts w:eastAsia="Times New Roman" w:cs="Times New Roman"/>
          <w:kern w:val="0"/>
          <w14:ligatures w14:val="none"/>
        </w:rPr>
        <w:lastRenderedPageBreak/>
        <w:t xml:space="preserve">the notification letter. The email must be addressed </w:t>
      </w:r>
      <w:r>
        <w:rPr>
          <w:rFonts w:eastAsia="Times New Roman" w:cs="Times New Roman"/>
          <w:kern w:val="0"/>
          <w14:ligatures w14:val="none"/>
        </w:rPr>
        <w:t xml:space="preserve">to </w:t>
      </w:r>
      <w:hyperlink r:id="rId13" w:history="1">
        <w:r w:rsidRPr="00231B7A">
          <w:rPr>
            <w:rStyle w:val="Hyperlink"/>
            <w:rFonts w:eastAsia="Times New Roman" w:cs="Times New Roman"/>
            <w:kern w:val="0"/>
            <w14:ligatures w14:val="none"/>
          </w:rPr>
          <w:t>mugues@sercohq.com</w:t>
        </w:r>
      </w:hyperlink>
      <w:r>
        <w:rPr>
          <w:rFonts w:eastAsia="Times New Roman" w:cs="Times New Roman"/>
          <w:kern w:val="0"/>
          <w14:ligatures w14:val="none"/>
        </w:rPr>
        <w:t xml:space="preserve"> </w:t>
      </w:r>
      <w:r>
        <w:t xml:space="preserve">and include the </w:t>
      </w:r>
      <w:r w:rsidRPr="00417A53">
        <w:rPr>
          <w:rFonts w:eastAsia="Times New Roman" w:cs="Times New Roman"/>
          <w:kern w:val="0"/>
          <w14:ligatures w14:val="none"/>
        </w:rPr>
        <w:t>follow</w:t>
      </w:r>
      <w:r>
        <w:rPr>
          <w:rFonts w:eastAsia="Times New Roman" w:cs="Times New Roman"/>
          <w:kern w:val="0"/>
          <w14:ligatures w14:val="none"/>
        </w:rPr>
        <w:t xml:space="preserve">ing </w:t>
      </w:r>
      <w:r w:rsidRPr="00417A53">
        <w:rPr>
          <w:rFonts w:eastAsia="Times New Roman" w:cs="Times New Roman"/>
          <w:kern w:val="0"/>
          <w14:ligatures w14:val="none"/>
        </w:rPr>
        <w:t>in the subject line:</w:t>
      </w:r>
      <w:r>
        <w:rPr>
          <w:rFonts w:eastAsia="Times New Roman" w:cs="Times New Roman"/>
          <w:kern w:val="0"/>
          <w14:ligatures w14:val="none"/>
        </w:rPr>
        <w:t xml:space="preserve"> </w:t>
      </w:r>
      <w:r w:rsidRPr="000D049F">
        <w:rPr>
          <w:rFonts w:eastAsia="Times New Roman" w:cs="Times New Roman"/>
          <w:b/>
          <w:bCs/>
          <w:kern w:val="0"/>
          <w14:ligatures w14:val="none"/>
        </w:rPr>
        <w:t xml:space="preserve">Dated Material Enclosed - </w:t>
      </w:r>
      <w:r w:rsidRPr="00417A53">
        <w:rPr>
          <w:rFonts w:eastAsia="Times New Roman" w:cs="Times New Roman"/>
          <w:b/>
          <w:bCs/>
          <w:kern w:val="0"/>
          <w14:ligatures w14:val="none"/>
        </w:rPr>
        <w:t xml:space="preserve">RFP </w:t>
      </w:r>
      <w:commentRangeStart w:id="6"/>
      <w:r w:rsidRPr="00417A53">
        <w:rPr>
          <w:rFonts w:eastAsia="Times New Roman" w:cs="Times New Roman"/>
          <w:b/>
          <w:bCs/>
          <w:kern w:val="0"/>
          <w14:ligatures w14:val="none"/>
        </w:rPr>
        <w:t>MONITORING SERVICES</w:t>
      </w:r>
      <w:commentRangeEnd w:id="6"/>
      <w:r w:rsidRPr="00327F15">
        <w:rPr>
          <w:rStyle w:val="CommentReference"/>
          <w:rFonts w:eastAsia="Times New Roman" w:cs="Times New Roman"/>
          <w:b/>
          <w:bCs/>
          <w:kern w:val="0"/>
          <w:sz w:val="24"/>
          <w:szCs w:val="24"/>
          <w14:ligatures w14:val="none"/>
        </w:rPr>
        <w:commentReference w:id="6"/>
      </w:r>
    </w:p>
    <w:p w14:paraId="1436C929" w14:textId="77777777" w:rsidR="00C77E5E" w:rsidRDefault="00C77E5E" w:rsidP="00C77E5E">
      <w:pPr>
        <w:jc w:val="both"/>
        <w:rPr>
          <w:rFonts w:eastAsia="Times New Roman" w:cs="Times New Roman"/>
          <w:kern w:val="0"/>
          <w14:ligatures w14:val="none"/>
        </w:rPr>
      </w:pPr>
      <w:r w:rsidRPr="00417A53">
        <w:rPr>
          <w:rFonts w:eastAsia="Times New Roman" w:cs="Times New Roman"/>
          <w:kern w:val="0"/>
          <w14:ligatures w14:val="none"/>
        </w:rPr>
        <w:t xml:space="preserve">The </w:t>
      </w:r>
      <w:commentRangeStart w:id="7"/>
      <w:r w:rsidRPr="00417A53">
        <w:rPr>
          <w:rFonts w:eastAsia="Times New Roman" w:cs="Times New Roman"/>
          <w:kern w:val="0"/>
          <w14:ligatures w14:val="none"/>
        </w:rPr>
        <w:t>complainant’s</w:t>
      </w:r>
      <w:commentRangeEnd w:id="7"/>
      <w:r w:rsidRPr="00417A53">
        <w:rPr>
          <w:rStyle w:val="CommentReference"/>
          <w:rFonts w:eastAsia="Times New Roman" w:cs="Times New Roman"/>
          <w:kern w:val="0"/>
          <w:sz w:val="24"/>
          <w:szCs w:val="24"/>
          <w14:ligatures w14:val="none"/>
        </w:rPr>
        <w:commentReference w:id="7"/>
      </w:r>
      <w:r w:rsidRPr="00417A53">
        <w:rPr>
          <w:rFonts w:eastAsia="Times New Roman" w:cs="Times New Roman"/>
          <w:kern w:val="0"/>
          <w14:ligatures w14:val="none"/>
        </w:rPr>
        <w:t xml:space="preserve"> email letter must specify the nature of the protest and any desired remedies of action. SERCO reserves the right to determine whether the protest is valid and merits further consideration.</w:t>
      </w:r>
    </w:p>
    <w:p w14:paraId="0ACD598E" w14:textId="77777777" w:rsidR="00393155" w:rsidRDefault="00393155" w:rsidP="00A24CF1">
      <w:pPr>
        <w:rPr>
          <w:rFonts w:ascii="Aptos Narrow" w:hAnsi="Aptos Narrow"/>
        </w:rPr>
      </w:pPr>
    </w:p>
    <w:p w14:paraId="7E824884" w14:textId="77777777" w:rsidR="00393155" w:rsidRDefault="00393155" w:rsidP="00A24CF1">
      <w:pPr>
        <w:rPr>
          <w:rFonts w:ascii="Aptos Narrow" w:hAnsi="Aptos Narrow"/>
        </w:rPr>
      </w:pPr>
    </w:p>
    <w:p w14:paraId="0E3DE14C" w14:textId="77777777" w:rsidR="00393155" w:rsidRDefault="00393155" w:rsidP="00A24CF1">
      <w:pPr>
        <w:rPr>
          <w:rFonts w:ascii="Aptos Narrow" w:hAnsi="Aptos Narrow"/>
        </w:rPr>
      </w:pPr>
    </w:p>
    <w:p w14:paraId="43ADB900" w14:textId="77777777" w:rsidR="00393155" w:rsidRDefault="00393155" w:rsidP="00A24CF1">
      <w:pPr>
        <w:rPr>
          <w:rFonts w:ascii="Aptos Narrow" w:hAnsi="Aptos Narrow"/>
        </w:rPr>
      </w:pPr>
    </w:p>
    <w:p w14:paraId="41D86D7C" w14:textId="77777777" w:rsidR="00393155" w:rsidRDefault="00393155" w:rsidP="00A24CF1">
      <w:pPr>
        <w:rPr>
          <w:rFonts w:ascii="Aptos Narrow" w:hAnsi="Aptos Narrow"/>
        </w:rPr>
      </w:pPr>
    </w:p>
    <w:p w14:paraId="707C484E" w14:textId="77777777" w:rsidR="00393155" w:rsidRDefault="00393155" w:rsidP="00A24CF1">
      <w:pPr>
        <w:rPr>
          <w:rFonts w:ascii="Aptos Narrow" w:hAnsi="Aptos Narrow"/>
        </w:rPr>
      </w:pPr>
    </w:p>
    <w:p w14:paraId="644CE20A" w14:textId="77777777" w:rsidR="00393155" w:rsidRDefault="00393155" w:rsidP="00A24CF1">
      <w:pPr>
        <w:rPr>
          <w:rFonts w:ascii="Aptos Narrow" w:hAnsi="Aptos Narrow"/>
        </w:rPr>
      </w:pPr>
    </w:p>
    <w:p w14:paraId="32DC6DF5" w14:textId="77777777" w:rsidR="00393155" w:rsidRDefault="00393155" w:rsidP="00A24CF1">
      <w:pPr>
        <w:rPr>
          <w:rFonts w:ascii="Aptos Narrow" w:hAnsi="Aptos Narrow"/>
        </w:rPr>
      </w:pPr>
    </w:p>
    <w:p w14:paraId="52FFB8D5" w14:textId="77777777" w:rsidR="00393155" w:rsidRDefault="00393155" w:rsidP="00A24CF1">
      <w:pPr>
        <w:rPr>
          <w:rFonts w:ascii="Aptos Narrow" w:hAnsi="Aptos Narrow"/>
        </w:rPr>
      </w:pPr>
    </w:p>
    <w:p w14:paraId="60DF54DB" w14:textId="77777777" w:rsidR="00393155" w:rsidRDefault="00393155" w:rsidP="00A24CF1">
      <w:pPr>
        <w:rPr>
          <w:rFonts w:ascii="Aptos Narrow" w:hAnsi="Aptos Narrow"/>
        </w:rPr>
      </w:pPr>
    </w:p>
    <w:p w14:paraId="5E442FCB" w14:textId="77777777" w:rsidR="00393155" w:rsidRDefault="00393155" w:rsidP="00A24CF1">
      <w:pPr>
        <w:rPr>
          <w:rFonts w:ascii="Aptos Narrow" w:hAnsi="Aptos Narrow"/>
        </w:rPr>
      </w:pPr>
    </w:p>
    <w:p w14:paraId="34A376B8" w14:textId="77777777" w:rsidR="009D74D5" w:rsidRDefault="009D74D5" w:rsidP="00A24CF1">
      <w:pPr>
        <w:rPr>
          <w:rFonts w:ascii="Aptos Narrow" w:hAnsi="Aptos Narrow"/>
        </w:rPr>
      </w:pPr>
    </w:p>
    <w:p w14:paraId="02011388" w14:textId="77777777" w:rsidR="009D74D5" w:rsidRDefault="009D74D5" w:rsidP="00A24CF1">
      <w:pPr>
        <w:rPr>
          <w:rFonts w:ascii="Aptos Narrow" w:hAnsi="Aptos Narrow"/>
        </w:rPr>
      </w:pPr>
    </w:p>
    <w:p w14:paraId="68D36CBE" w14:textId="77777777" w:rsidR="009D74D5" w:rsidRDefault="009D74D5" w:rsidP="00A24CF1">
      <w:pPr>
        <w:rPr>
          <w:rFonts w:ascii="Aptos Narrow" w:hAnsi="Aptos Narrow"/>
        </w:rPr>
      </w:pPr>
    </w:p>
    <w:p w14:paraId="15323949" w14:textId="77777777" w:rsidR="009D74D5" w:rsidRDefault="009D74D5" w:rsidP="00A24CF1">
      <w:pPr>
        <w:rPr>
          <w:rFonts w:ascii="Aptos Narrow" w:hAnsi="Aptos Narrow"/>
        </w:rPr>
      </w:pPr>
    </w:p>
    <w:p w14:paraId="372561CA" w14:textId="77777777" w:rsidR="009D74D5" w:rsidRDefault="009D74D5" w:rsidP="00A24CF1">
      <w:pPr>
        <w:rPr>
          <w:rFonts w:ascii="Aptos Narrow" w:hAnsi="Aptos Narrow"/>
        </w:rPr>
      </w:pPr>
    </w:p>
    <w:p w14:paraId="22392070" w14:textId="77777777" w:rsidR="009D74D5" w:rsidRDefault="009D74D5" w:rsidP="00A24CF1">
      <w:pPr>
        <w:rPr>
          <w:rFonts w:ascii="Aptos Narrow" w:hAnsi="Aptos Narrow"/>
        </w:rPr>
      </w:pPr>
    </w:p>
    <w:p w14:paraId="40CB6304" w14:textId="77777777" w:rsidR="00015FCA" w:rsidRDefault="00015FCA" w:rsidP="00A24CF1">
      <w:pPr>
        <w:rPr>
          <w:rFonts w:ascii="Aptos Narrow" w:hAnsi="Aptos Narrow"/>
        </w:rPr>
      </w:pPr>
    </w:p>
    <w:p w14:paraId="51D79C4C" w14:textId="77777777" w:rsidR="00015FCA" w:rsidRDefault="00015FCA" w:rsidP="00A24CF1">
      <w:pPr>
        <w:rPr>
          <w:rFonts w:ascii="Aptos Narrow" w:hAnsi="Aptos Narrow"/>
        </w:rPr>
      </w:pPr>
    </w:p>
    <w:p w14:paraId="62F95538" w14:textId="77777777" w:rsidR="00015FCA" w:rsidRDefault="00015FCA" w:rsidP="00A24CF1">
      <w:pPr>
        <w:rPr>
          <w:rFonts w:ascii="Aptos Narrow" w:hAnsi="Aptos Narrow"/>
        </w:rPr>
      </w:pPr>
    </w:p>
    <w:p w14:paraId="556B9517" w14:textId="77777777" w:rsidR="00393155" w:rsidRDefault="00393155" w:rsidP="00A24CF1">
      <w:pPr>
        <w:rPr>
          <w:rFonts w:ascii="Aptos Narrow" w:hAnsi="Aptos Narrow"/>
        </w:rPr>
      </w:pPr>
    </w:p>
    <w:p w14:paraId="041FF015" w14:textId="77777777" w:rsidR="00393155" w:rsidRDefault="00393155" w:rsidP="00A24CF1">
      <w:pPr>
        <w:rPr>
          <w:rFonts w:ascii="Aptos Narrow" w:hAnsi="Aptos Narrow"/>
        </w:rPr>
      </w:pPr>
    </w:p>
    <w:p w14:paraId="59DD86E1" w14:textId="77777777" w:rsidR="005215FE" w:rsidRDefault="005215FE" w:rsidP="005215FE">
      <w:pPr>
        <w:spacing w:after="0" w:line="240" w:lineRule="auto"/>
        <w:ind w:left="2880" w:firstLine="720"/>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A</w:t>
      </w:r>
    </w:p>
    <w:p w14:paraId="228C3E02" w14:textId="77777777" w:rsidR="005215FE" w:rsidRPr="00ED3BA5" w:rsidRDefault="005215FE" w:rsidP="005215FE">
      <w:pPr>
        <w:spacing w:after="0" w:line="240" w:lineRule="auto"/>
        <w:ind w:left="2880" w:firstLine="720"/>
        <w:rPr>
          <w:rFonts w:ascii="Times New Roman" w:eastAsia="Times New Roman" w:hAnsi="Times New Roman" w:cs="Times New Roman"/>
          <w:b/>
          <w:bCs/>
          <w:kern w:val="0"/>
          <w14:ligatures w14:val="none"/>
        </w:rPr>
      </w:pPr>
    </w:p>
    <w:p w14:paraId="79338526" w14:textId="77777777" w:rsidR="005215FE" w:rsidRPr="00E96A39" w:rsidRDefault="005215FE" w:rsidP="005215FE">
      <w:pPr>
        <w:pStyle w:val="BodyText"/>
        <w:ind w:left="2160" w:right="3098" w:firstLine="720"/>
        <w:rPr>
          <w:rFonts w:ascii="Times New Roman" w:hAnsi="Times New Roman" w:cs="Times New Roman"/>
          <w:bCs/>
          <w:smallCaps/>
          <w:sz w:val="24"/>
          <w:szCs w:val="24"/>
        </w:rPr>
      </w:pPr>
      <w:r w:rsidRPr="00E96A39">
        <w:rPr>
          <w:rFonts w:ascii="Times New Roman" w:hAnsi="Times New Roman" w:cs="Times New Roman"/>
          <w:bCs/>
          <w:smallCaps/>
          <w:sz w:val="24"/>
          <w:szCs w:val="24"/>
        </w:rPr>
        <w:t xml:space="preserve">           Proposal Coversheet</w:t>
      </w:r>
    </w:p>
    <w:tbl>
      <w:tblPr>
        <w:tblpPr w:leftFromText="180" w:rightFromText="180" w:vertAnchor="text" w:horzAnchor="margin" w:tblpY="255"/>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92"/>
        <w:gridCol w:w="5400"/>
      </w:tblGrid>
      <w:tr w:rsidR="005215FE" w:rsidRPr="00A44C4B" w14:paraId="321803FC" w14:textId="77777777" w:rsidTr="001364B2">
        <w:trPr>
          <w:trHeight w:val="561"/>
        </w:trPr>
        <w:tc>
          <w:tcPr>
            <w:tcW w:w="4492" w:type="dxa"/>
          </w:tcPr>
          <w:p w14:paraId="48880C5F" w14:textId="77777777" w:rsidR="005215FE" w:rsidRPr="00A44C4B" w:rsidRDefault="005215FE" w:rsidP="001364B2">
            <w:pPr>
              <w:pStyle w:val="TableParagraph"/>
              <w:spacing w:before="1"/>
              <w:rPr>
                <w:rFonts w:ascii="Times New Roman" w:hAnsi="Times New Roman" w:cs="Times New Roman"/>
                <w:color w:val="0A0A0C"/>
                <w:sz w:val="24"/>
                <w:szCs w:val="24"/>
              </w:rPr>
            </w:pPr>
          </w:p>
          <w:p w14:paraId="264F853C" w14:textId="77777777" w:rsidR="005215FE" w:rsidRPr="00A44C4B" w:rsidRDefault="005215FE" w:rsidP="001364B2">
            <w:pPr>
              <w:pStyle w:val="TableParagraph"/>
              <w:spacing w:before="1"/>
              <w:rPr>
                <w:rFonts w:ascii="Times New Roman" w:hAnsi="Times New Roman" w:cs="Times New Roman"/>
                <w:sz w:val="24"/>
                <w:szCs w:val="24"/>
              </w:rPr>
            </w:pPr>
            <w:r w:rsidRPr="00A44C4B">
              <w:rPr>
                <w:rFonts w:ascii="Times New Roman" w:hAnsi="Times New Roman" w:cs="Times New Roman"/>
                <w:color w:val="0A0A0C"/>
                <w:sz w:val="24"/>
                <w:szCs w:val="24"/>
              </w:rPr>
              <w:t xml:space="preserve"> Legal</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Name</w:t>
            </w:r>
            <w:r w:rsidRPr="00A44C4B">
              <w:rPr>
                <w:rFonts w:ascii="Times New Roman" w:hAnsi="Times New Roman" w:cs="Times New Roman"/>
                <w:color w:val="0A0A0C"/>
                <w:spacing w:val="5"/>
                <w:sz w:val="24"/>
                <w:szCs w:val="24"/>
              </w:rPr>
              <w:t xml:space="preserve"> </w:t>
            </w:r>
            <w:r w:rsidRPr="00A44C4B">
              <w:rPr>
                <w:rFonts w:ascii="Times New Roman" w:hAnsi="Times New Roman" w:cs="Times New Roman"/>
                <w:color w:val="0A0A0C"/>
                <w:sz w:val="24"/>
                <w:szCs w:val="24"/>
              </w:rPr>
              <w:t>of</w:t>
            </w:r>
            <w:r w:rsidRPr="00A44C4B">
              <w:rPr>
                <w:rFonts w:ascii="Times New Roman" w:hAnsi="Times New Roman" w:cs="Times New Roman"/>
                <w:color w:val="0A0A0C"/>
                <w:spacing w:val="19"/>
                <w:sz w:val="24"/>
                <w:szCs w:val="24"/>
              </w:rPr>
              <w:t xml:space="preserve"> </w:t>
            </w:r>
            <w:r w:rsidRPr="00A44C4B">
              <w:rPr>
                <w:rFonts w:ascii="Times New Roman" w:hAnsi="Times New Roman" w:cs="Times New Roman"/>
                <w:color w:val="0A0A0C"/>
                <w:sz w:val="24"/>
                <w:szCs w:val="24"/>
              </w:rPr>
              <w:t>Proposing</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Entity</w:t>
            </w:r>
          </w:p>
        </w:tc>
        <w:tc>
          <w:tcPr>
            <w:tcW w:w="5400" w:type="dxa"/>
          </w:tcPr>
          <w:p w14:paraId="53B717C7"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3FAD79F5" w14:textId="77777777" w:rsidTr="001364B2">
        <w:trPr>
          <w:trHeight w:val="585"/>
        </w:trPr>
        <w:tc>
          <w:tcPr>
            <w:tcW w:w="4492" w:type="dxa"/>
          </w:tcPr>
          <w:p w14:paraId="5E5DBA74" w14:textId="77777777" w:rsidR="005215FE" w:rsidRPr="00A44C4B" w:rsidRDefault="005215FE" w:rsidP="001364B2">
            <w:pPr>
              <w:pStyle w:val="TableParagraph"/>
              <w:rPr>
                <w:rFonts w:ascii="Times New Roman" w:hAnsi="Times New Roman" w:cs="Times New Roman"/>
                <w:color w:val="0A0A0C"/>
                <w:w w:val="110"/>
                <w:sz w:val="24"/>
                <w:szCs w:val="24"/>
              </w:rPr>
            </w:pPr>
          </w:p>
          <w:p w14:paraId="4CC6E129" w14:textId="77777777" w:rsidR="005215FE" w:rsidRPr="00A44C4B" w:rsidRDefault="005215FE" w:rsidP="001364B2">
            <w:pPr>
              <w:pStyle w:val="TableParagraph"/>
              <w:rPr>
                <w:rFonts w:ascii="Times New Roman" w:hAnsi="Times New Roman" w:cs="Times New Roman"/>
                <w:sz w:val="24"/>
                <w:szCs w:val="24"/>
              </w:rPr>
            </w:pPr>
            <w:r w:rsidRPr="00A44C4B">
              <w:rPr>
                <w:rFonts w:ascii="Times New Roman" w:hAnsi="Times New Roman" w:cs="Times New Roman"/>
                <w:color w:val="0A0A0C"/>
                <w:w w:val="110"/>
                <w:sz w:val="24"/>
                <w:szCs w:val="24"/>
              </w:rPr>
              <w:t xml:space="preserve"> Mailing</w:t>
            </w:r>
            <w:r w:rsidRPr="00A44C4B">
              <w:rPr>
                <w:rFonts w:ascii="Times New Roman" w:hAnsi="Times New Roman" w:cs="Times New Roman"/>
                <w:color w:val="0A0A0C"/>
                <w:spacing w:val="-12"/>
                <w:w w:val="110"/>
                <w:sz w:val="24"/>
                <w:szCs w:val="24"/>
              </w:rPr>
              <w:t xml:space="preserve"> </w:t>
            </w:r>
            <w:r w:rsidRPr="00A44C4B">
              <w:rPr>
                <w:rFonts w:ascii="Times New Roman" w:hAnsi="Times New Roman" w:cs="Times New Roman"/>
                <w:color w:val="0A0A0C"/>
                <w:spacing w:val="-2"/>
                <w:w w:val="110"/>
                <w:sz w:val="24"/>
                <w:szCs w:val="24"/>
              </w:rPr>
              <w:t>Address</w:t>
            </w:r>
          </w:p>
        </w:tc>
        <w:tc>
          <w:tcPr>
            <w:tcW w:w="5400" w:type="dxa"/>
          </w:tcPr>
          <w:p w14:paraId="04B8C6C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EC31D2B" w14:textId="77777777" w:rsidTr="001364B2">
        <w:trPr>
          <w:trHeight w:val="273"/>
        </w:trPr>
        <w:tc>
          <w:tcPr>
            <w:tcW w:w="4492" w:type="dxa"/>
          </w:tcPr>
          <w:p w14:paraId="7D2C8D68" w14:textId="77777777" w:rsidR="005215FE" w:rsidRPr="00A44C4B" w:rsidRDefault="005215FE" w:rsidP="001364B2">
            <w:pPr>
              <w:pStyle w:val="TableParagraph"/>
              <w:spacing w:before="30"/>
              <w:rPr>
                <w:rFonts w:ascii="Times New Roman" w:hAnsi="Times New Roman" w:cs="Times New Roman"/>
                <w:color w:val="0A0A0C"/>
                <w:sz w:val="24"/>
                <w:szCs w:val="24"/>
              </w:rPr>
            </w:pPr>
          </w:p>
          <w:p w14:paraId="3139D414" w14:textId="77777777" w:rsidR="005215FE" w:rsidRPr="00A44C4B" w:rsidRDefault="005215FE" w:rsidP="001364B2">
            <w:pPr>
              <w:pStyle w:val="TableParagraph"/>
              <w:spacing w:before="30"/>
              <w:ind w:left="105"/>
              <w:rPr>
                <w:rFonts w:ascii="Times New Roman" w:hAnsi="Times New Roman" w:cs="Times New Roman"/>
                <w:color w:val="0A0A0C"/>
                <w:sz w:val="24"/>
                <w:szCs w:val="24"/>
              </w:rPr>
            </w:pPr>
            <w:r w:rsidRPr="00A44C4B">
              <w:rPr>
                <w:rFonts w:ascii="Times New Roman" w:hAnsi="Times New Roman" w:cs="Times New Roman"/>
                <w:color w:val="0A0A0C"/>
                <w:sz w:val="24"/>
                <w:szCs w:val="24"/>
              </w:rPr>
              <w:t>Authorized Contact/Signatory Authority</w:t>
            </w:r>
          </w:p>
        </w:tc>
        <w:tc>
          <w:tcPr>
            <w:tcW w:w="5400" w:type="dxa"/>
          </w:tcPr>
          <w:p w14:paraId="1289E281"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57A4C44" w14:textId="77777777" w:rsidTr="001364B2">
        <w:trPr>
          <w:trHeight w:val="273"/>
        </w:trPr>
        <w:tc>
          <w:tcPr>
            <w:tcW w:w="4492" w:type="dxa"/>
          </w:tcPr>
          <w:p w14:paraId="2E42DE34" w14:textId="77777777" w:rsidR="005215FE" w:rsidRDefault="005215FE" w:rsidP="001364B2">
            <w:pPr>
              <w:pStyle w:val="TableParagraph"/>
              <w:spacing w:before="30"/>
              <w:ind w:left="105"/>
              <w:rPr>
                <w:rFonts w:ascii="Times New Roman" w:hAnsi="Times New Roman" w:cs="Times New Roman"/>
                <w:color w:val="0A0A0C"/>
                <w:sz w:val="24"/>
                <w:szCs w:val="24"/>
              </w:rPr>
            </w:pPr>
          </w:p>
          <w:p w14:paraId="565333BA" w14:textId="77777777" w:rsidR="005215FE" w:rsidRPr="00A44C4B" w:rsidRDefault="005215FE" w:rsidP="001364B2">
            <w:pPr>
              <w:pStyle w:val="TableParagraph"/>
              <w:spacing w:before="30"/>
              <w:ind w:left="105"/>
              <w:rPr>
                <w:rFonts w:ascii="Times New Roman" w:hAnsi="Times New Roman" w:cs="Times New Roman"/>
                <w:sz w:val="24"/>
                <w:szCs w:val="24"/>
              </w:rPr>
            </w:pPr>
            <w:r w:rsidRPr="00A44C4B">
              <w:rPr>
                <w:rFonts w:ascii="Times New Roman" w:hAnsi="Times New Roman" w:cs="Times New Roman"/>
                <w:color w:val="0A0A0C"/>
                <w:sz w:val="24"/>
                <w:szCs w:val="24"/>
              </w:rPr>
              <w:t>Phone</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50F4414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03F1D518" w14:textId="77777777" w:rsidTr="001364B2">
        <w:trPr>
          <w:trHeight w:val="268"/>
        </w:trPr>
        <w:tc>
          <w:tcPr>
            <w:tcW w:w="4492" w:type="dxa"/>
          </w:tcPr>
          <w:p w14:paraId="7FCC9B00" w14:textId="77777777" w:rsidR="005215FE" w:rsidRDefault="005215FE" w:rsidP="001364B2">
            <w:pPr>
              <w:pStyle w:val="TableParagraph"/>
              <w:spacing w:before="30" w:line="218" w:lineRule="exact"/>
              <w:ind w:left="104"/>
              <w:rPr>
                <w:rFonts w:ascii="Times New Roman" w:hAnsi="Times New Roman" w:cs="Times New Roman"/>
                <w:color w:val="0A0A0C"/>
                <w:spacing w:val="-4"/>
                <w:sz w:val="24"/>
                <w:szCs w:val="24"/>
              </w:rPr>
            </w:pPr>
          </w:p>
          <w:p w14:paraId="67634815" w14:textId="77777777" w:rsidR="005215FE" w:rsidRPr="00A44C4B" w:rsidRDefault="005215FE" w:rsidP="001364B2">
            <w:pPr>
              <w:pStyle w:val="TableParagraph"/>
              <w:spacing w:before="30" w:line="218" w:lineRule="exact"/>
              <w:ind w:left="104"/>
              <w:rPr>
                <w:rFonts w:ascii="Times New Roman" w:hAnsi="Times New Roman" w:cs="Times New Roman"/>
                <w:sz w:val="24"/>
                <w:szCs w:val="24"/>
              </w:rPr>
            </w:pPr>
            <w:r w:rsidRPr="00A44C4B">
              <w:rPr>
                <w:rFonts w:ascii="Times New Roman" w:hAnsi="Times New Roman" w:cs="Times New Roman"/>
                <w:color w:val="0A0A0C"/>
                <w:spacing w:val="-4"/>
                <w:sz w:val="24"/>
                <w:szCs w:val="24"/>
              </w:rPr>
              <w:t>Fax</w:t>
            </w:r>
            <w:r w:rsidRPr="00A44C4B">
              <w:rPr>
                <w:rFonts w:ascii="Times New Roman" w:hAnsi="Times New Roman" w:cs="Times New Roman"/>
                <w:color w:val="0A0A0C"/>
                <w:spacing w:val="-8"/>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66D13BD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E30B5A6" w14:textId="77777777" w:rsidTr="001364B2">
        <w:trPr>
          <w:trHeight w:val="273"/>
        </w:trPr>
        <w:tc>
          <w:tcPr>
            <w:tcW w:w="4492" w:type="dxa"/>
          </w:tcPr>
          <w:p w14:paraId="6F88A45A" w14:textId="77777777" w:rsidR="005215FE" w:rsidRDefault="005215FE" w:rsidP="001364B2">
            <w:pPr>
              <w:pStyle w:val="TableParagraph"/>
              <w:spacing w:before="35" w:line="218" w:lineRule="exact"/>
              <w:ind w:left="104"/>
              <w:rPr>
                <w:rFonts w:ascii="Times New Roman" w:hAnsi="Times New Roman" w:cs="Times New Roman"/>
                <w:color w:val="0A0A0C"/>
                <w:spacing w:val="-2"/>
                <w:w w:val="105"/>
                <w:sz w:val="24"/>
                <w:szCs w:val="24"/>
              </w:rPr>
            </w:pPr>
          </w:p>
          <w:p w14:paraId="6815F818" w14:textId="77777777" w:rsidR="005215FE" w:rsidRPr="00A44C4B" w:rsidRDefault="005215FE" w:rsidP="001364B2">
            <w:pPr>
              <w:pStyle w:val="TableParagraph"/>
              <w:spacing w:before="35" w:line="218" w:lineRule="exact"/>
              <w:ind w:left="104"/>
              <w:rPr>
                <w:rFonts w:ascii="Times New Roman" w:hAnsi="Times New Roman" w:cs="Times New Roman"/>
                <w:sz w:val="24"/>
                <w:szCs w:val="24"/>
              </w:rPr>
            </w:pPr>
            <w:r w:rsidRPr="00A44C4B">
              <w:rPr>
                <w:rFonts w:ascii="Times New Roman" w:hAnsi="Times New Roman" w:cs="Times New Roman"/>
                <w:color w:val="0A0A0C"/>
                <w:spacing w:val="-2"/>
                <w:w w:val="105"/>
                <w:sz w:val="24"/>
                <w:szCs w:val="24"/>
              </w:rPr>
              <w:t>E-</w:t>
            </w:r>
            <w:r w:rsidRPr="00A44C4B">
              <w:rPr>
                <w:rFonts w:ascii="Times New Roman" w:hAnsi="Times New Roman" w:cs="Times New Roman"/>
                <w:color w:val="0A0A0C"/>
                <w:spacing w:val="-4"/>
                <w:w w:val="105"/>
                <w:sz w:val="24"/>
                <w:szCs w:val="24"/>
              </w:rPr>
              <w:t>Mail</w:t>
            </w:r>
          </w:p>
        </w:tc>
        <w:tc>
          <w:tcPr>
            <w:tcW w:w="5400" w:type="dxa"/>
          </w:tcPr>
          <w:p w14:paraId="2DDBA409"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5A8886E3" w14:textId="77777777" w:rsidTr="001364B2">
        <w:trPr>
          <w:trHeight w:val="2210"/>
        </w:trPr>
        <w:tc>
          <w:tcPr>
            <w:tcW w:w="4492" w:type="dxa"/>
          </w:tcPr>
          <w:p w14:paraId="0DB58CFB" w14:textId="77777777" w:rsidR="005215FE" w:rsidRPr="00A44C4B" w:rsidRDefault="005215FE" w:rsidP="001364B2">
            <w:pPr>
              <w:pStyle w:val="TableParagraph"/>
              <w:spacing w:before="1"/>
              <w:ind w:left="101"/>
              <w:rPr>
                <w:rFonts w:ascii="Times New Roman" w:hAnsi="Times New Roman" w:cs="Times New Roman"/>
                <w:color w:val="0A0A0C"/>
                <w:w w:val="105"/>
                <w:sz w:val="24"/>
                <w:szCs w:val="24"/>
              </w:rPr>
            </w:pPr>
          </w:p>
          <w:p w14:paraId="08EE2D56" w14:textId="77777777" w:rsidR="005215FE" w:rsidRPr="00A44C4B" w:rsidRDefault="005215FE" w:rsidP="001364B2">
            <w:pPr>
              <w:pStyle w:val="TableParagraph"/>
              <w:spacing w:before="1"/>
              <w:ind w:left="101"/>
              <w:rPr>
                <w:rFonts w:ascii="Times New Roman" w:hAnsi="Times New Roman" w:cs="Times New Roman"/>
                <w:sz w:val="24"/>
                <w:szCs w:val="24"/>
              </w:rPr>
            </w:pPr>
            <w:r w:rsidRPr="00A44C4B">
              <w:rPr>
                <w:rFonts w:ascii="Times New Roman" w:hAnsi="Times New Roman" w:cs="Times New Roman"/>
                <w:color w:val="0A0A0C"/>
                <w:w w:val="105"/>
                <w:sz w:val="24"/>
                <w:szCs w:val="24"/>
              </w:rPr>
              <w:t>Type</w:t>
            </w:r>
            <w:r w:rsidRPr="00A44C4B">
              <w:rPr>
                <w:rFonts w:ascii="Times New Roman" w:hAnsi="Times New Roman" w:cs="Times New Roman"/>
                <w:color w:val="0A0A0C"/>
                <w:spacing w:val="-11"/>
                <w:w w:val="105"/>
                <w:sz w:val="24"/>
                <w:szCs w:val="24"/>
              </w:rPr>
              <w:t xml:space="preserve"> </w:t>
            </w:r>
            <w:r w:rsidRPr="00A44C4B">
              <w:rPr>
                <w:rFonts w:ascii="Times New Roman" w:hAnsi="Times New Roman" w:cs="Times New Roman"/>
                <w:color w:val="0A0A0C"/>
                <w:w w:val="105"/>
                <w:sz w:val="24"/>
                <w:szCs w:val="24"/>
              </w:rPr>
              <w:t>of</w:t>
            </w:r>
            <w:r w:rsidRPr="00A44C4B">
              <w:rPr>
                <w:rFonts w:ascii="Times New Roman" w:hAnsi="Times New Roman" w:cs="Times New Roman"/>
                <w:color w:val="0A0A0C"/>
                <w:spacing w:val="-4"/>
                <w:w w:val="105"/>
                <w:sz w:val="24"/>
                <w:szCs w:val="24"/>
              </w:rPr>
              <w:t xml:space="preserve"> </w:t>
            </w:r>
            <w:r w:rsidRPr="00A44C4B">
              <w:rPr>
                <w:rFonts w:ascii="Times New Roman" w:hAnsi="Times New Roman" w:cs="Times New Roman"/>
                <w:color w:val="0A0A0C"/>
                <w:spacing w:val="-2"/>
                <w:w w:val="105"/>
                <w:sz w:val="24"/>
                <w:szCs w:val="24"/>
              </w:rPr>
              <w:t>Organization</w:t>
            </w:r>
          </w:p>
        </w:tc>
        <w:tc>
          <w:tcPr>
            <w:tcW w:w="5400" w:type="dxa"/>
          </w:tcPr>
          <w:p w14:paraId="344DFFE7" w14:textId="77777777" w:rsidR="005215FE" w:rsidRPr="00A44C4B" w:rsidRDefault="005215FE" w:rsidP="001364B2">
            <w:pPr>
              <w:pStyle w:val="TableParagraph"/>
              <w:spacing w:before="67"/>
              <w:rPr>
                <w:rFonts w:ascii="Times New Roman" w:hAnsi="Times New Roman" w:cs="Times New Roman"/>
                <w:sz w:val="24"/>
                <w:szCs w:val="24"/>
              </w:rPr>
            </w:pPr>
          </w:p>
          <w:p w14:paraId="2F5F1B95" w14:textId="77777777" w:rsidR="005215FE" w:rsidRPr="00A44C4B" w:rsidRDefault="005215FE" w:rsidP="001364B2">
            <w:pPr>
              <w:pStyle w:val="TableParagraph"/>
              <w:ind w:left="99"/>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18"/>
                <w:sz w:val="24"/>
                <w:szCs w:val="24"/>
              </w:rPr>
              <w:t xml:space="preserve"> </w:t>
            </w:r>
            <w:r w:rsidRPr="00A44C4B">
              <w:rPr>
                <w:rFonts w:ascii="Times New Roman" w:hAnsi="Times New Roman" w:cs="Times New Roman"/>
                <w:color w:val="0A0A0C"/>
                <w:sz w:val="24"/>
                <w:szCs w:val="24"/>
              </w:rPr>
              <w:t>for-</w:t>
            </w:r>
            <w:r w:rsidRPr="00A44C4B">
              <w:rPr>
                <w:rFonts w:ascii="Times New Roman" w:hAnsi="Times New Roman" w:cs="Times New Roman"/>
                <w:color w:val="0A0A0C"/>
                <w:spacing w:val="-2"/>
                <w:sz w:val="24"/>
                <w:szCs w:val="24"/>
              </w:rPr>
              <w:t>profit</w:t>
            </w:r>
          </w:p>
          <w:p w14:paraId="6EB1F4B9" w14:textId="77777777" w:rsidR="005215FE" w:rsidRPr="00A44C4B" w:rsidRDefault="005215FE" w:rsidP="001364B2">
            <w:pPr>
              <w:pStyle w:val="TableParagraph"/>
              <w:spacing w:before="17"/>
              <w:ind w:left="94"/>
              <w:rPr>
                <w:rFonts w:ascii="Times New Roman" w:hAnsi="Times New Roman" w:cs="Times New Roman"/>
                <w:sz w:val="24"/>
                <w:szCs w:val="24"/>
              </w:rPr>
            </w:pPr>
            <w:r w:rsidRPr="00A44C4B">
              <w:rPr>
                <w:rFonts w:ascii="Times New Roman" w:hAnsi="Times New Roman" w:cs="Times New Roman"/>
                <w:color w:val="0A0A0C"/>
                <w:sz w:val="24"/>
                <w:szCs w:val="24"/>
              </w:rPr>
              <w:t>□Private</w:t>
            </w:r>
            <w:r w:rsidRPr="00A44C4B">
              <w:rPr>
                <w:rFonts w:ascii="Times New Roman" w:hAnsi="Times New Roman" w:cs="Times New Roman"/>
                <w:color w:val="0A0A0C"/>
                <w:spacing w:val="22"/>
                <w:sz w:val="24"/>
                <w:szCs w:val="24"/>
              </w:rPr>
              <w:t xml:space="preserve"> </w:t>
            </w:r>
            <w:r w:rsidRPr="00A44C4B">
              <w:rPr>
                <w:rFonts w:ascii="Times New Roman" w:hAnsi="Times New Roman" w:cs="Times New Roman"/>
                <w:color w:val="0A0A0C"/>
                <w:sz w:val="24"/>
                <w:szCs w:val="24"/>
              </w:rPr>
              <w:t>non-</w:t>
            </w:r>
            <w:r w:rsidRPr="00A44C4B">
              <w:rPr>
                <w:rFonts w:ascii="Times New Roman" w:hAnsi="Times New Roman" w:cs="Times New Roman"/>
                <w:color w:val="0A0A0C"/>
                <w:spacing w:val="-2"/>
                <w:sz w:val="24"/>
                <w:szCs w:val="24"/>
              </w:rPr>
              <w:t>profit</w:t>
            </w:r>
          </w:p>
          <w:p w14:paraId="3C0655FE" w14:textId="77777777" w:rsidR="005215FE" w:rsidRPr="00A44C4B" w:rsidRDefault="005215FE" w:rsidP="001364B2">
            <w:pPr>
              <w:pStyle w:val="TableParagraph"/>
              <w:spacing w:before="25"/>
              <w:ind w:left="99"/>
              <w:rPr>
                <w:rFonts w:ascii="Times New Roman" w:hAnsi="Times New Roman" w:cs="Times New Roman"/>
                <w:sz w:val="24"/>
                <w:szCs w:val="24"/>
              </w:rPr>
            </w:pPr>
            <w:r w:rsidRPr="00A44C4B">
              <w:rPr>
                <w:rFonts w:ascii="Times New Roman" w:hAnsi="Times New Roman" w:cs="Times New Roman"/>
                <w:color w:val="0A0A0C"/>
                <w:sz w:val="24"/>
                <w:szCs w:val="24"/>
              </w:rPr>
              <w:t>□Government</w:t>
            </w:r>
            <w:r w:rsidRPr="00A44C4B">
              <w:rPr>
                <w:rFonts w:ascii="Times New Roman" w:hAnsi="Times New Roman" w:cs="Times New Roman"/>
                <w:color w:val="0A0A0C"/>
                <w:spacing w:val="17"/>
                <w:sz w:val="24"/>
                <w:szCs w:val="24"/>
              </w:rPr>
              <w:t xml:space="preserve"> </w:t>
            </w:r>
            <w:r w:rsidRPr="00A44C4B">
              <w:rPr>
                <w:rFonts w:ascii="Times New Roman" w:hAnsi="Times New Roman" w:cs="Times New Roman"/>
                <w:color w:val="0A0A0C"/>
                <w:spacing w:val="-2"/>
                <w:sz w:val="24"/>
                <w:szCs w:val="24"/>
              </w:rPr>
              <w:t>Agency</w:t>
            </w:r>
          </w:p>
          <w:p w14:paraId="5A1DC39E" w14:textId="77777777" w:rsidR="005215FE" w:rsidRPr="00A44C4B" w:rsidRDefault="005215FE" w:rsidP="001364B2">
            <w:pPr>
              <w:pStyle w:val="TableParagraph"/>
              <w:spacing w:before="21"/>
              <w:ind w:left="104"/>
              <w:rPr>
                <w:rFonts w:ascii="Times New Roman" w:hAnsi="Times New Roman" w:cs="Times New Roman"/>
                <w:sz w:val="24"/>
                <w:szCs w:val="24"/>
              </w:rPr>
            </w:pPr>
            <w:r w:rsidRPr="00A44C4B">
              <w:rPr>
                <w:rFonts w:ascii="Times New Roman" w:hAnsi="Times New Roman" w:cs="Times New Roman"/>
                <w:color w:val="0A0A0C"/>
                <w:spacing w:val="-2"/>
                <w:sz w:val="24"/>
                <w:szCs w:val="24"/>
              </w:rPr>
              <w:t>□Partnership</w:t>
            </w:r>
          </w:p>
          <w:p w14:paraId="42E67624" w14:textId="77777777" w:rsidR="005215FE" w:rsidRPr="00A44C4B" w:rsidRDefault="005215FE" w:rsidP="001364B2">
            <w:pPr>
              <w:pStyle w:val="TableParagraph"/>
              <w:spacing w:before="26"/>
              <w:ind w:left="99"/>
              <w:rPr>
                <w:rFonts w:ascii="Times New Roman" w:hAnsi="Times New Roman" w:cs="Times New Roman"/>
                <w:sz w:val="24"/>
                <w:szCs w:val="24"/>
              </w:rPr>
            </w:pPr>
            <w:r w:rsidRPr="00A44C4B">
              <w:rPr>
                <w:rFonts w:ascii="Times New Roman" w:hAnsi="Times New Roman" w:cs="Times New Roman"/>
                <w:color w:val="0A0A0C"/>
                <w:spacing w:val="-4"/>
                <w:sz w:val="24"/>
                <w:szCs w:val="24"/>
              </w:rPr>
              <w:t>□Sole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pacing w:val="-2"/>
                <w:sz w:val="24"/>
                <w:szCs w:val="24"/>
              </w:rPr>
              <w:t>Proprietor</w:t>
            </w:r>
          </w:p>
          <w:p w14:paraId="1E4F1294" w14:textId="77777777" w:rsidR="005215FE" w:rsidRPr="00A44C4B" w:rsidRDefault="005215FE" w:rsidP="001364B2">
            <w:pPr>
              <w:pStyle w:val="TableParagraph"/>
              <w:spacing w:before="26"/>
              <w:ind w:left="104"/>
              <w:rPr>
                <w:rFonts w:ascii="Times New Roman" w:hAnsi="Times New Roman" w:cs="Times New Roman"/>
                <w:sz w:val="24"/>
                <w:szCs w:val="24"/>
              </w:rPr>
            </w:pPr>
            <w:r w:rsidRPr="00A44C4B">
              <w:rPr>
                <w:rFonts w:ascii="Times New Roman" w:hAnsi="Times New Roman" w:cs="Times New Roman"/>
                <w:color w:val="0A0A0C"/>
                <w:sz w:val="24"/>
                <w:szCs w:val="24"/>
              </w:rPr>
              <w:t>□Other</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pacing w:val="-2"/>
                <w:sz w:val="24"/>
                <w:szCs w:val="24"/>
              </w:rPr>
              <w:t>(specify)</w:t>
            </w:r>
          </w:p>
        </w:tc>
      </w:tr>
      <w:tr w:rsidR="005215FE" w:rsidRPr="00A44C4B" w14:paraId="51703D79" w14:textId="77777777" w:rsidTr="001364B2">
        <w:trPr>
          <w:trHeight w:val="417"/>
        </w:trPr>
        <w:tc>
          <w:tcPr>
            <w:tcW w:w="4492" w:type="dxa"/>
          </w:tcPr>
          <w:p w14:paraId="42ABAB79" w14:textId="77777777" w:rsidR="005215FE" w:rsidRDefault="005215FE" w:rsidP="001364B2">
            <w:pPr>
              <w:pStyle w:val="TableParagraph"/>
              <w:spacing w:before="30"/>
              <w:ind w:left="110"/>
              <w:rPr>
                <w:rFonts w:ascii="Times New Roman" w:hAnsi="Times New Roman" w:cs="Times New Roman"/>
                <w:color w:val="0A0A0C"/>
                <w:w w:val="105"/>
                <w:sz w:val="24"/>
                <w:szCs w:val="24"/>
              </w:rPr>
            </w:pPr>
          </w:p>
          <w:p w14:paraId="4EDE2835" w14:textId="77777777" w:rsidR="005215FE" w:rsidRPr="00A44C4B" w:rsidRDefault="005215FE" w:rsidP="001364B2">
            <w:pPr>
              <w:pStyle w:val="TableParagraph"/>
              <w:spacing w:before="30"/>
              <w:ind w:left="110"/>
              <w:rPr>
                <w:rFonts w:ascii="Times New Roman" w:hAnsi="Times New Roman" w:cs="Times New Roman"/>
                <w:sz w:val="24"/>
                <w:szCs w:val="24"/>
              </w:rPr>
            </w:pPr>
            <w:r w:rsidRPr="00A44C4B">
              <w:rPr>
                <w:rFonts w:ascii="Times New Roman" w:hAnsi="Times New Roman" w:cs="Times New Roman"/>
                <w:color w:val="0A0A0C"/>
                <w:w w:val="105"/>
                <w:sz w:val="24"/>
                <w:szCs w:val="24"/>
              </w:rPr>
              <w:t>Date</w:t>
            </w:r>
            <w:r w:rsidRPr="00A44C4B">
              <w:rPr>
                <w:rFonts w:ascii="Times New Roman" w:hAnsi="Times New Roman" w:cs="Times New Roman"/>
                <w:color w:val="0A0A0C"/>
                <w:spacing w:val="-15"/>
                <w:w w:val="105"/>
                <w:sz w:val="24"/>
                <w:szCs w:val="24"/>
              </w:rPr>
              <w:t xml:space="preserve"> </w:t>
            </w:r>
            <w:r w:rsidRPr="00A44C4B">
              <w:rPr>
                <w:rFonts w:ascii="Times New Roman" w:hAnsi="Times New Roman" w:cs="Times New Roman"/>
                <w:color w:val="0A0A0C"/>
                <w:spacing w:val="-2"/>
                <w:w w:val="105"/>
                <w:sz w:val="24"/>
                <w:szCs w:val="24"/>
              </w:rPr>
              <w:t>Established</w:t>
            </w:r>
          </w:p>
        </w:tc>
        <w:tc>
          <w:tcPr>
            <w:tcW w:w="5400" w:type="dxa"/>
          </w:tcPr>
          <w:p w14:paraId="3BB95EA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60C7C1D0" w14:textId="77777777" w:rsidTr="001364B2">
        <w:trPr>
          <w:trHeight w:val="417"/>
        </w:trPr>
        <w:tc>
          <w:tcPr>
            <w:tcW w:w="4492" w:type="dxa"/>
          </w:tcPr>
          <w:p w14:paraId="59F335E1" w14:textId="77777777" w:rsidR="005215FE" w:rsidRDefault="005215FE" w:rsidP="001364B2">
            <w:pPr>
              <w:pStyle w:val="TableParagraph"/>
              <w:spacing w:before="40"/>
              <w:ind w:left="113"/>
              <w:rPr>
                <w:rFonts w:ascii="Times New Roman" w:hAnsi="Times New Roman" w:cs="Times New Roman"/>
                <w:color w:val="0A0A0C"/>
                <w:sz w:val="24"/>
                <w:szCs w:val="24"/>
              </w:rPr>
            </w:pPr>
          </w:p>
          <w:p w14:paraId="6266DA4B" w14:textId="77777777" w:rsidR="005215FE" w:rsidRPr="00A44C4B" w:rsidRDefault="005215FE" w:rsidP="001364B2">
            <w:pPr>
              <w:pStyle w:val="TableParagraph"/>
              <w:spacing w:before="40"/>
              <w:ind w:left="113"/>
              <w:rPr>
                <w:rFonts w:ascii="Times New Roman" w:hAnsi="Times New Roman" w:cs="Times New Roman"/>
                <w:sz w:val="24"/>
                <w:szCs w:val="24"/>
              </w:rPr>
            </w:pPr>
            <w:r w:rsidRPr="00A44C4B">
              <w:rPr>
                <w:rFonts w:ascii="Times New Roman" w:hAnsi="Times New Roman" w:cs="Times New Roman"/>
                <w:color w:val="0A0A0C"/>
                <w:sz w:val="24"/>
                <w:szCs w:val="24"/>
              </w:rPr>
              <w:t>Federal</w:t>
            </w:r>
            <w:r w:rsidRPr="00A44C4B">
              <w:rPr>
                <w:rFonts w:ascii="Times New Roman" w:hAnsi="Times New Roman" w:cs="Times New Roman"/>
                <w:color w:val="0A0A0C"/>
                <w:spacing w:val="2"/>
                <w:sz w:val="24"/>
                <w:szCs w:val="24"/>
              </w:rPr>
              <w:t xml:space="preserve"> </w:t>
            </w:r>
            <w:r w:rsidRPr="00A44C4B">
              <w:rPr>
                <w:rFonts w:ascii="Times New Roman" w:hAnsi="Times New Roman" w:cs="Times New Roman"/>
                <w:color w:val="0A0A0C"/>
                <w:spacing w:val="-5"/>
                <w:sz w:val="24"/>
                <w:szCs w:val="24"/>
              </w:rPr>
              <w:t>EIN</w:t>
            </w:r>
          </w:p>
        </w:tc>
        <w:tc>
          <w:tcPr>
            <w:tcW w:w="5400" w:type="dxa"/>
          </w:tcPr>
          <w:p w14:paraId="1ED15C1F"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2F3328AF" w14:textId="77777777" w:rsidTr="001364B2">
        <w:trPr>
          <w:trHeight w:val="422"/>
        </w:trPr>
        <w:tc>
          <w:tcPr>
            <w:tcW w:w="4492" w:type="dxa"/>
          </w:tcPr>
          <w:p w14:paraId="6A633D60" w14:textId="77777777" w:rsidR="005215FE" w:rsidRDefault="005215FE" w:rsidP="001364B2">
            <w:pPr>
              <w:pStyle w:val="TableParagraph"/>
              <w:spacing w:before="35"/>
              <w:ind w:left="110"/>
              <w:rPr>
                <w:rFonts w:ascii="Times New Roman" w:hAnsi="Times New Roman" w:cs="Times New Roman"/>
                <w:color w:val="0A0A0C"/>
                <w:sz w:val="24"/>
                <w:szCs w:val="24"/>
              </w:rPr>
            </w:pPr>
          </w:p>
          <w:p w14:paraId="7C366C87" w14:textId="77777777" w:rsidR="005215FE" w:rsidRPr="00A44C4B" w:rsidRDefault="005215FE" w:rsidP="001364B2">
            <w:pPr>
              <w:pStyle w:val="TableParagraph"/>
              <w:spacing w:before="35"/>
              <w:ind w:left="110"/>
              <w:rPr>
                <w:rFonts w:ascii="Times New Roman" w:hAnsi="Times New Roman" w:cs="Times New Roman"/>
                <w:sz w:val="24"/>
                <w:szCs w:val="24"/>
              </w:rPr>
            </w:pPr>
            <w:r w:rsidRPr="00A44C4B">
              <w:rPr>
                <w:rFonts w:ascii="Times New Roman" w:hAnsi="Times New Roman" w:cs="Times New Roman"/>
                <w:color w:val="0A0A0C"/>
                <w:sz w:val="24"/>
                <w:szCs w:val="24"/>
              </w:rPr>
              <w:t>Texas</w:t>
            </w:r>
            <w:r w:rsidRPr="00A44C4B">
              <w:rPr>
                <w:rFonts w:ascii="Times New Roman" w:hAnsi="Times New Roman" w:cs="Times New Roman"/>
                <w:color w:val="0A0A0C"/>
                <w:spacing w:val="13"/>
                <w:sz w:val="24"/>
                <w:szCs w:val="24"/>
              </w:rPr>
              <w:t xml:space="preserve"> </w:t>
            </w:r>
            <w:r w:rsidRPr="00A44C4B">
              <w:rPr>
                <w:rFonts w:ascii="Times New Roman" w:hAnsi="Times New Roman" w:cs="Times New Roman"/>
                <w:color w:val="0A0A0C"/>
                <w:sz w:val="24"/>
                <w:szCs w:val="24"/>
              </w:rPr>
              <w:t>State</w:t>
            </w:r>
            <w:r w:rsidRPr="00A44C4B">
              <w:rPr>
                <w:rFonts w:ascii="Times New Roman" w:hAnsi="Times New Roman" w:cs="Times New Roman"/>
                <w:color w:val="0A0A0C"/>
                <w:spacing w:val="10"/>
                <w:sz w:val="24"/>
                <w:szCs w:val="24"/>
              </w:rPr>
              <w:t xml:space="preserve"> </w:t>
            </w:r>
            <w:r w:rsidRPr="00A44C4B">
              <w:rPr>
                <w:rFonts w:ascii="Times New Roman" w:hAnsi="Times New Roman" w:cs="Times New Roman"/>
                <w:color w:val="0A0A0C"/>
                <w:sz w:val="24"/>
                <w:szCs w:val="24"/>
              </w:rPr>
              <w:t>Comptroller</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ID</w:t>
            </w:r>
            <w:r w:rsidRPr="00A44C4B">
              <w:rPr>
                <w:rFonts w:ascii="Times New Roman" w:hAnsi="Times New Roman" w:cs="Times New Roman"/>
                <w:color w:val="0A0A0C"/>
                <w:spacing w:val="3"/>
                <w:sz w:val="24"/>
                <w:szCs w:val="24"/>
              </w:rPr>
              <w:t xml:space="preserve"> </w:t>
            </w:r>
            <w:r w:rsidRPr="00A44C4B">
              <w:rPr>
                <w:rFonts w:ascii="Times New Roman" w:hAnsi="Times New Roman" w:cs="Times New Roman"/>
                <w:color w:val="0A0A0C"/>
                <w:spacing w:val="-2"/>
                <w:sz w:val="24"/>
                <w:szCs w:val="24"/>
              </w:rPr>
              <w:t>Number</w:t>
            </w:r>
          </w:p>
        </w:tc>
        <w:tc>
          <w:tcPr>
            <w:tcW w:w="5400" w:type="dxa"/>
          </w:tcPr>
          <w:p w14:paraId="4EEE8362"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75487911" w14:textId="77777777" w:rsidTr="001364B2">
        <w:trPr>
          <w:trHeight w:val="542"/>
        </w:trPr>
        <w:tc>
          <w:tcPr>
            <w:tcW w:w="4492" w:type="dxa"/>
          </w:tcPr>
          <w:p w14:paraId="58AC927F" w14:textId="77777777" w:rsidR="005215FE" w:rsidRDefault="005215FE" w:rsidP="001364B2">
            <w:pPr>
              <w:pStyle w:val="TableParagraph"/>
              <w:spacing w:before="30"/>
              <w:ind w:left="118"/>
              <w:rPr>
                <w:rFonts w:ascii="Times New Roman" w:hAnsi="Times New Roman" w:cs="Times New Roman"/>
                <w:color w:val="0A0A0C"/>
                <w:w w:val="105"/>
                <w:sz w:val="24"/>
                <w:szCs w:val="24"/>
              </w:rPr>
            </w:pPr>
          </w:p>
          <w:p w14:paraId="6F7CF291" w14:textId="77777777" w:rsidR="005215FE" w:rsidRPr="00A44C4B" w:rsidRDefault="005215FE" w:rsidP="001364B2">
            <w:pPr>
              <w:pStyle w:val="TableParagraph"/>
              <w:spacing w:before="30"/>
              <w:ind w:left="118"/>
              <w:rPr>
                <w:rFonts w:ascii="Times New Roman" w:hAnsi="Times New Roman" w:cs="Times New Roman"/>
                <w:sz w:val="24"/>
                <w:szCs w:val="24"/>
              </w:rPr>
            </w:pPr>
            <w:r>
              <w:rPr>
                <w:rFonts w:ascii="Times New Roman" w:hAnsi="Times New Roman" w:cs="Times New Roman"/>
                <w:color w:val="0A0A0C"/>
                <w:w w:val="105"/>
                <w:sz w:val="24"/>
                <w:szCs w:val="24"/>
              </w:rPr>
              <w:t>Vet</w:t>
            </w:r>
            <w:r w:rsidRPr="00A44C4B">
              <w:rPr>
                <w:rFonts w:ascii="Times New Roman" w:hAnsi="Times New Roman" w:cs="Times New Roman"/>
                <w:color w:val="0A0A0C"/>
                <w:w w:val="105"/>
                <w:sz w:val="24"/>
                <w:szCs w:val="24"/>
              </w:rPr>
              <w:t>HU</w:t>
            </w:r>
            <w:r w:rsidRPr="00A44C4B">
              <w:rPr>
                <w:rFonts w:ascii="Times New Roman" w:hAnsi="Times New Roman" w:cs="Times New Roman"/>
                <w:color w:val="0A0A0C"/>
                <w:spacing w:val="-2"/>
                <w:w w:val="105"/>
                <w:sz w:val="24"/>
                <w:szCs w:val="24"/>
              </w:rPr>
              <w:t>B</w:t>
            </w:r>
          </w:p>
        </w:tc>
        <w:tc>
          <w:tcPr>
            <w:tcW w:w="5400" w:type="dxa"/>
            <w:tcBorders>
              <w:right w:val="single" w:sz="2" w:space="0" w:color="000000"/>
            </w:tcBorders>
          </w:tcPr>
          <w:p w14:paraId="27729C1D" w14:textId="77777777" w:rsidR="005215FE" w:rsidRPr="00A44C4B" w:rsidRDefault="005215FE" w:rsidP="001364B2">
            <w:pPr>
              <w:pStyle w:val="TableParagraph"/>
              <w:spacing w:before="2"/>
              <w:ind w:left="109"/>
              <w:rPr>
                <w:rFonts w:ascii="Times New Roman" w:hAnsi="Times New Roman" w:cs="Times New Roman"/>
                <w:sz w:val="24"/>
                <w:szCs w:val="24"/>
              </w:rPr>
            </w:pP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28"/>
                <w:sz w:val="24"/>
                <w:szCs w:val="24"/>
              </w:rPr>
              <w:t xml:space="preserve"> </w:t>
            </w:r>
            <w:r w:rsidRPr="00A44C4B">
              <w:rPr>
                <w:rFonts w:ascii="Times New Roman" w:hAnsi="Times New Roman" w:cs="Times New Roman"/>
                <w:color w:val="0A0A0C"/>
                <w:sz w:val="24"/>
                <w:szCs w:val="24"/>
              </w:rPr>
              <w:t>(if</w:t>
            </w:r>
            <w:r w:rsidRPr="00A44C4B">
              <w:rPr>
                <w:rFonts w:ascii="Times New Roman" w:hAnsi="Times New Roman" w:cs="Times New Roman"/>
                <w:color w:val="0A0A0C"/>
                <w:spacing w:val="11"/>
                <w:sz w:val="24"/>
                <w:szCs w:val="24"/>
              </w:rPr>
              <w:t xml:space="preserve"> </w:t>
            </w:r>
            <w:r w:rsidRPr="00A44C4B">
              <w:rPr>
                <w:rFonts w:ascii="Times New Roman" w:hAnsi="Times New Roman" w:cs="Times New Roman"/>
                <w:color w:val="0A0A0C"/>
                <w:sz w:val="24"/>
                <w:szCs w:val="24"/>
              </w:rPr>
              <w:t>yes,</w:t>
            </w:r>
            <w:r w:rsidRPr="00A44C4B">
              <w:rPr>
                <w:rFonts w:ascii="Times New Roman" w:hAnsi="Times New Roman" w:cs="Times New Roman"/>
                <w:color w:val="0A0A0C"/>
                <w:spacing w:val="-9"/>
                <w:sz w:val="24"/>
                <w:szCs w:val="24"/>
              </w:rPr>
              <w:t xml:space="preserve"> </w:t>
            </w:r>
            <w:r w:rsidRPr="00A44C4B">
              <w:rPr>
                <w:rFonts w:ascii="Times New Roman" w:hAnsi="Times New Roman" w:cs="Times New Roman"/>
                <w:color w:val="0A0A0C"/>
                <w:sz w:val="24"/>
                <w:szCs w:val="24"/>
              </w:rPr>
              <w:t>attach</w:t>
            </w:r>
            <w:r w:rsidRPr="00A44C4B">
              <w:rPr>
                <w:rFonts w:ascii="Times New Roman" w:hAnsi="Times New Roman" w:cs="Times New Roman"/>
                <w:color w:val="0A0A0C"/>
                <w:spacing w:val="-1"/>
                <w:sz w:val="24"/>
                <w:szCs w:val="24"/>
              </w:rPr>
              <w:t xml:space="preserve"> </w:t>
            </w:r>
            <w:r w:rsidRPr="00A44C4B">
              <w:rPr>
                <w:rFonts w:ascii="Times New Roman" w:hAnsi="Times New Roman" w:cs="Times New Roman"/>
                <w:color w:val="0A0A0C"/>
                <w:sz w:val="24"/>
                <w:szCs w:val="24"/>
              </w:rPr>
              <w:t xml:space="preserve">current </w:t>
            </w:r>
            <w:r w:rsidRPr="00A44C4B">
              <w:rPr>
                <w:rFonts w:ascii="Times New Roman" w:hAnsi="Times New Roman" w:cs="Times New Roman"/>
                <w:color w:val="0A0A0C"/>
                <w:spacing w:val="-2"/>
                <w:sz w:val="24"/>
                <w:szCs w:val="24"/>
              </w:rPr>
              <w:t>certificate)</w:t>
            </w:r>
          </w:p>
          <w:p w14:paraId="72DBCCB0" w14:textId="77777777" w:rsidR="005215FE" w:rsidRPr="00A44C4B" w:rsidRDefault="005215FE" w:rsidP="001364B2">
            <w:pPr>
              <w:pStyle w:val="TableParagraph"/>
              <w:spacing w:before="21" w:line="246" w:lineRule="exact"/>
              <w:ind w:left="109"/>
              <w:rPr>
                <w:rFonts w:ascii="Times New Roman" w:hAnsi="Times New Roman" w:cs="Times New Roman"/>
                <w:sz w:val="24"/>
                <w:szCs w:val="24"/>
              </w:rPr>
            </w:pPr>
            <w:r w:rsidRPr="00A44C4B">
              <w:rPr>
                <w:rFonts w:ascii="Times New Roman" w:hAnsi="Times New Roman" w:cs="Times New Roman"/>
                <w:color w:val="0A0A0C"/>
                <w:spacing w:val="-5"/>
                <w:sz w:val="24"/>
                <w:szCs w:val="24"/>
              </w:rPr>
              <w:t>□No</w:t>
            </w:r>
          </w:p>
        </w:tc>
      </w:tr>
      <w:tr w:rsidR="005215FE" w:rsidRPr="00A44C4B" w14:paraId="66139020" w14:textId="77777777" w:rsidTr="001364B2">
        <w:trPr>
          <w:trHeight w:val="945"/>
        </w:trPr>
        <w:tc>
          <w:tcPr>
            <w:tcW w:w="4492" w:type="dxa"/>
          </w:tcPr>
          <w:p w14:paraId="78596833" w14:textId="77777777" w:rsidR="005215FE" w:rsidRDefault="005215FE" w:rsidP="001364B2">
            <w:pPr>
              <w:spacing w:before="78"/>
              <w:rPr>
                <w:rFonts w:ascii="Times New Roman" w:hAnsi="Times New Roman" w:cs="Times New Roman"/>
                <w:color w:val="0A0A0C"/>
                <w:w w:val="105"/>
              </w:rPr>
            </w:pPr>
          </w:p>
          <w:p w14:paraId="18FF6371" w14:textId="77777777" w:rsidR="005215FE" w:rsidRPr="00A44C4B" w:rsidRDefault="005215FE" w:rsidP="001364B2">
            <w:pPr>
              <w:spacing w:before="78"/>
              <w:rPr>
                <w:rFonts w:ascii="Times New Roman" w:hAnsi="Times New Roman" w:cs="Times New Roman"/>
              </w:rPr>
            </w:pPr>
            <w:r>
              <w:rPr>
                <w:rFonts w:ascii="Times New Roman" w:hAnsi="Times New Roman" w:cs="Times New Roman"/>
                <w:color w:val="0A0A0C"/>
                <w:w w:val="105"/>
              </w:rPr>
              <w:t xml:space="preserve"> </w:t>
            </w:r>
            <w:r w:rsidRPr="00A44C4B">
              <w:rPr>
                <w:rFonts w:ascii="Times New Roman" w:hAnsi="Times New Roman" w:cs="Times New Roman"/>
                <w:color w:val="0A0A0C"/>
                <w:w w:val="105"/>
              </w:rPr>
              <w:t>Name</w:t>
            </w:r>
            <w:r w:rsidRPr="00A44C4B">
              <w:rPr>
                <w:rFonts w:ascii="Times New Roman" w:hAnsi="Times New Roman" w:cs="Times New Roman"/>
              </w:rPr>
              <w:t xml:space="preserve"> Title</w:t>
            </w:r>
            <w:r w:rsidRPr="00A44C4B">
              <w:rPr>
                <w:rFonts w:ascii="Times New Roman" w:hAnsi="Times New Roman" w:cs="Times New Roman"/>
                <w:spacing w:val="14"/>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1896A3B8" w14:textId="77777777" w:rsidR="005215FE" w:rsidRPr="00A44C4B" w:rsidRDefault="005215FE" w:rsidP="001364B2">
            <w:pPr>
              <w:spacing w:before="78"/>
              <w:rPr>
                <w:rFonts w:ascii="Times New Roman" w:hAnsi="Times New Roman" w:cs="Times New Roman"/>
              </w:rPr>
            </w:pPr>
          </w:p>
        </w:tc>
      </w:tr>
      <w:tr w:rsidR="005215FE" w:rsidRPr="00A44C4B" w14:paraId="509CC643" w14:textId="77777777" w:rsidTr="001364B2">
        <w:trPr>
          <w:trHeight w:val="540"/>
        </w:trPr>
        <w:tc>
          <w:tcPr>
            <w:tcW w:w="4492" w:type="dxa"/>
          </w:tcPr>
          <w:p w14:paraId="178D0401" w14:textId="77777777" w:rsidR="005215FE" w:rsidRDefault="005215FE" w:rsidP="001364B2">
            <w:pPr>
              <w:spacing w:before="78"/>
              <w:rPr>
                <w:rFonts w:ascii="Times New Roman" w:hAnsi="Times New Roman" w:cs="Times New Roman"/>
              </w:rPr>
            </w:pPr>
          </w:p>
          <w:p w14:paraId="17DF4ED1" w14:textId="77777777" w:rsidR="005215FE" w:rsidRPr="00A44C4B" w:rsidRDefault="005215FE" w:rsidP="001364B2">
            <w:pPr>
              <w:spacing w:before="78"/>
              <w:rPr>
                <w:rFonts w:ascii="Times New Roman" w:hAnsi="Times New Roman" w:cs="Times New Roman"/>
              </w:rPr>
            </w:pPr>
            <w:r>
              <w:rPr>
                <w:rFonts w:ascii="Times New Roman" w:hAnsi="Times New Roman" w:cs="Times New Roman"/>
              </w:rPr>
              <w:t xml:space="preserve"> </w:t>
            </w:r>
            <w:r w:rsidRPr="00A44C4B">
              <w:rPr>
                <w:rFonts w:ascii="Times New Roman" w:hAnsi="Times New Roman" w:cs="Times New Roman"/>
              </w:rPr>
              <w:t>Title</w:t>
            </w:r>
            <w:r w:rsidRPr="00A44C4B">
              <w:rPr>
                <w:rFonts w:ascii="Times New Roman" w:hAnsi="Times New Roman" w:cs="Times New Roman"/>
                <w:color w:val="0A0A0C"/>
                <w:w w:val="105"/>
              </w:rPr>
              <w:t xml:space="preserve"> </w:t>
            </w:r>
            <w:r w:rsidRPr="00A44C4B">
              <w:rPr>
                <w:rFonts w:ascii="Times New Roman" w:hAnsi="Times New Roman" w:cs="Times New Roman"/>
              </w:rPr>
              <w:t>of</w:t>
            </w:r>
            <w:r w:rsidRPr="00A44C4B">
              <w:rPr>
                <w:rFonts w:ascii="Times New Roman" w:hAnsi="Times New Roman" w:cs="Times New Roman"/>
                <w:spacing w:val="7"/>
              </w:rPr>
              <w:t xml:space="preserve"> </w:t>
            </w:r>
            <w:r w:rsidRPr="00A44C4B">
              <w:rPr>
                <w:rFonts w:ascii="Times New Roman" w:hAnsi="Times New Roman" w:cs="Times New Roman"/>
              </w:rPr>
              <w:t>Authorized</w:t>
            </w:r>
            <w:r w:rsidRPr="00A44C4B">
              <w:rPr>
                <w:rFonts w:ascii="Times New Roman" w:hAnsi="Times New Roman" w:cs="Times New Roman"/>
                <w:spacing w:val="39"/>
              </w:rPr>
              <w:t xml:space="preserve"> </w:t>
            </w:r>
            <w:r w:rsidRPr="00A44C4B">
              <w:rPr>
                <w:rFonts w:ascii="Times New Roman" w:hAnsi="Times New Roman" w:cs="Times New Roman"/>
                <w:spacing w:val="-2"/>
              </w:rPr>
              <w:t>Representative</w:t>
            </w:r>
          </w:p>
        </w:tc>
        <w:tc>
          <w:tcPr>
            <w:tcW w:w="5400" w:type="dxa"/>
            <w:tcBorders>
              <w:right w:val="single" w:sz="2" w:space="0" w:color="000000"/>
            </w:tcBorders>
          </w:tcPr>
          <w:p w14:paraId="6CDF6118" w14:textId="77777777" w:rsidR="005215FE" w:rsidRPr="00A44C4B" w:rsidRDefault="005215FE" w:rsidP="001364B2">
            <w:pPr>
              <w:spacing w:before="78"/>
              <w:rPr>
                <w:rFonts w:ascii="Times New Roman" w:hAnsi="Times New Roman" w:cs="Times New Roman"/>
              </w:rPr>
            </w:pPr>
          </w:p>
        </w:tc>
      </w:tr>
      <w:tr w:rsidR="005215FE" w:rsidRPr="00A44C4B" w14:paraId="7B39B4A7" w14:textId="77777777" w:rsidTr="001364B2">
        <w:trPr>
          <w:trHeight w:val="821"/>
        </w:trPr>
        <w:tc>
          <w:tcPr>
            <w:tcW w:w="4492" w:type="dxa"/>
          </w:tcPr>
          <w:p w14:paraId="296ECB96" w14:textId="77777777" w:rsidR="005215FE" w:rsidRDefault="005215FE" w:rsidP="001364B2">
            <w:pPr>
              <w:pStyle w:val="TableParagraph"/>
              <w:ind w:left="125"/>
              <w:rPr>
                <w:rFonts w:ascii="Times New Roman" w:hAnsi="Times New Roman" w:cs="Times New Roman"/>
                <w:color w:val="0A0A0C"/>
                <w:spacing w:val="-2"/>
                <w:w w:val="105"/>
                <w:sz w:val="24"/>
                <w:szCs w:val="24"/>
              </w:rPr>
            </w:pPr>
          </w:p>
          <w:p w14:paraId="1A850BC4" w14:textId="77777777" w:rsidR="005215FE" w:rsidRPr="00A44C4B" w:rsidRDefault="005215FE" w:rsidP="001364B2">
            <w:pPr>
              <w:pStyle w:val="TableParagraph"/>
              <w:rPr>
                <w:rFonts w:ascii="Times New Roman" w:hAnsi="Times New Roman" w:cs="Times New Roman"/>
                <w:sz w:val="24"/>
                <w:szCs w:val="24"/>
              </w:rPr>
            </w:pPr>
            <w:r>
              <w:rPr>
                <w:rFonts w:ascii="Times New Roman" w:hAnsi="Times New Roman" w:cs="Times New Roman"/>
                <w:color w:val="0A0A0C"/>
                <w:spacing w:val="-2"/>
                <w:w w:val="105"/>
                <w:sz w:val="24"/>
                <w:szCs w:val="24"/>
              </w:rPr>
              <w:t xml:space="preserve"> </w:t>
            </w:r>
            <w:r w:rsidRPr="00A44C4B">
              <w:rPr>
                <w:rFonts w:ascii="Times New Roman" w:hAnsi="Times New Roman" w:cs="Times New Roman"/>
                <w:color w:val="0A0A0C"/>
                <w:spacing w:val="-2"/>
                <w:w w:val="105"/>
                <w:sz w:val="24"/>
                <w:szCs w:val="24"/>
              </w:rPr>
              <w:t xml:space="preserve">Signature </w:t>
            </w:r>
            <w:r w:rsidRPr="00A44C4B">
              <w:rPr>
                <w:rFonts w:ascii="Times New Roman" w:hAnsi="Times New Roman" w:cs="Times New Roman"/>
                <w:sz w:val="24"/>
                <w:szCs w:val="24"/>
              </w:rPr>
              <w:t>of Authorized Representative</w:t>
            </w:r>
          </w:p>
        </w:tc>
        <w:tc>
          <w:tcPr>
            <w:tcW w:w="5400" w:type="dxa"/>
            <w:tcBorders>
              <w:right w:val="single" w:sz="2" w:space="0" w:color="000000"/>
            </w:tcBorders>
          </w:tcPr>
          <w:p w14:paraId="7D21229C" w14:textId="77777777" w:rsidR="005215FE" w:rsidRPr="00A44C4B" w:rsidRDefault="005215FE" w:rsidP="001364B2">
            <w:pPr>
              <w:pStyle w:val="TableParagraph"/>
              <w:rPr>
                <w:rFonts w:ascii="Times New Roman" w:hAnsi="Times New Roman" w:cs="Times New Roman"/>
                <w:sz w:val="24"/>
                <w:szCs w:val="24"/>
              </w:rPr>
            </w:pPr>
          </w:p>
        </w:tc>
      </w:tr>
      <w:tr w:rsidR="005215FE" w:rsidRPr="00A44C4B" w14:paraId="4D31C117" w14:textId="77777777" w:rsidTr="001364B2">
        <w:trPr>
          <w:trHeight w:val="615"/>
        </w:trPr>
        <w:tc>
          <w:tcPr>
            <w:tcW w:w="4492" w:type="dxa"/>
          </w:tcPr>
          <w:p w14:paraId="6FD45FC7" w14:textId="77777777" w:rsidR="005215FE" w:rsidRPr="00A44C4B" w:rsidRDefault="005215FE" w:rsidP="001364B2">
            <w:pPr>
              <w:pStyle w:val="TableParagraph"/>
              <w:spacing w:before="95"/>
              <w:rPr>
                <w:rFonts w:ascii="Times New Roman" w:hAnsi="Times New Roman" w:cs="Times New Roman"/>
                <w:sz w:val="24"/>
                <w:szCs w:val="24"/>
              </w:rPr>
            </w:pPr>
            <w:r w:rsidRPr="00A44C4B">
              <w:rPr>
                <w:rFonts w:ascii="Times New Roman" w:hAnsi="Times New Roman" w:cs="Times New Roman"/>
                <w:sz w:val="24"/>
                <w:szCs w:val="24"/>
              </w:rPr>
              <w:t xml:space="preserve"> Date</w:t>
            </w:r>
          </w:p>
        </w:tc>
        <w:tc>
          <w:tcPr>
            <w:tcW w:w="5400" w:type="dxa"/>
            <w:tcBorders>
              <w:right w:val="single" w:sz="2" w:space="0" w:color="000000"/>
            </w:tcBorders>
          </w:tcPr>
          <w:p w14:paraId="416B51E6" w14:textId="77777777" w:rsidR="005215FE" w:rsidRPr="00A44C4B" w:rsidRDefault="005215FE" w:rsidP="001364B2">
            <w:pPr>
              <w:pStyle w:val="TableParagraph"/>
              <w:rPr>
                <w:rFonts w:ascii="Times New Roman" w:hAnsi="Times New Roman" w:cs="Times New Roman"/>
                <w:sz w:val="24"/>
                <w:szCs w:val="24"/>
              </w:rPr>
            </w:pPr>
          </w:p>
        </w:tc>
      </w:tr>
    </w:tbl>
    <w:p w14:paraId="08C975B6" w14:textId="77777777" w:rsidR="005215FE" w:rsidRPr="00E653F6"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8819D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B</w:t>
      </w:r>
    </w:p>
    <w:p w14:paraId="33B57F3D" w14:textId="77777777" w:rsidR="005215FE" w:rsidRPr="00676E9C"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76E9C">
        <w:rPr>
          <w:rFonts w:ascii="Times New Roman" w:eastAsia="Times New Roman" w:hAnsi="Times New Roman" w:cs="Times New Roman"/>
          <w:kern w:val="0"/>
          <w14:ligatures w14:val="none"/>
        </w:rPr>
        <w:t>CERTIFICATION OF APPLICANT</w:t>
      </w:r>
    </w:p>
    <w:p w14:paraId="54DF22DF"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653F6">
        <w:rPr>
          <w:rFonts w:ascii="Times New Roman" w:eastAsia="Times New Roman" w:hAnsi="Times New Roman" w:cs="Times New Roman"/>
          <w:kern w:val="0"/>
          <w14:ligatures w14:val="none"/>
        </w:rPr>
        <w:t xml:space="preserve">I hereby certify that the information contained in this application and any attachments is true and correct and may be viewed as an accurate representation of proposed services to be provided by this organization. I certify that no employee of SERCO of Texas (SERCO), director or agent, has assisted in the preparation of this application. I acknowledge that I have read and understand the requirements and provisions of the </w:t>
      </w:r>
      <w:commentRangeStart w:id="8"/>
      <w:r w:rsidRPr="00E653F6">
        <w:rPr>
          <w:rFonts w:ascii="Times New Roman" w:eastAsia="Times New Roman" w:hAnsi="Times New Roman" w:cs="Times New Roman"/>
          <w:kern w:val="0"/>
          <w14:ligatures w14:val="none"/>
        </w:rPr>
        <w:t xml:space="preserve">RFP / RFQ </w:t>
      </w:r>
      <w:commentRangeEnd w:id="8"/>
      <w:r w:rsidRPr="00E653F6">
        <w:rPr>
          <w:rStyle w:val="CommentReference"/>
          <w:rFonts w:ascii="Times New Roman" w:eastAsia="Times New Roman" w:hAnsi="Times New Roman" w:cs="Times New Roman"/>
          <w:kern w:val="0"/>
          <w:sz w:val="24"/>
          <w:szCs w:val="24"/>
          <w14:ligatures w14:val="none"/>
        </w:rPr>
        <w:commentReference w:id="8"/>
      </w:r>
      <w:r w:rsidRPr="00E653F6">
        <w:rPr>
          <w:rFonts w:ascii="Times New Roman" w:eastAsia="Times New Roman" w:hAnsi="Times New Roman" w:cs="Times New Roman"/>
          <w:kern w:val="0"/>
          <w14:ligatures w14:val="none"/>
        </w:rPr>
        <w:t>/ RFA, and that this organization will comply with SERCO policies and other applicable local, state, and federal regulations and directives governing this procurement process.</w:t>
      </w:r>
    </w:p>
    <w:p w14:paraId="0F49AB71" w14:textId="77777777" w:rsidR="005215FE" w:rsidRPr="008819D2"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42CD25" w14:textId="2C0207D0" w:rsidR="005215FE" w:rsidRPr="00E52FC1" w:rsidRDefault="005215FE" w:rsidP="005215FE">
      <w:pPr>
        <w:spacing w:after="0" w:line="240" w:lineRule="auto"/>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I, ____________________________</w:t>
      </w:r>
      <w:r w:rsidR="001D7B0E">
        <w:rPr>
          <w:rFonts w:ascii="Times New Roman" w:eastAsia="Times New Roman" w:hAnsi="Times New Roman" w:cs="Times New Roman"/>
          <w:kern w:val="0"/>
          <w14:ligatures w14:val="none"/>
        </w:rPr>
        <w:t>,</w:t>
      </w:r>
      <w:r w:rsidRPr="00E52FC1">
        <w:rPr>
          <w:rFonts w:ascii="Times New Roman" w:eastAsia="Times New Roman" w:hAnsi="Times New Roman" w:cs="Times New Roman"/>
          <w:kern w:val="0"/>
          <w14:ligatures w14:val="none"/>
        </w:rPr>
        <w:t xml:space="preserve"> certify that I am the</w:t>
      </w:r>
      <w:r w:rsidR="001D7B0E">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_______________________________</w:t>
      </w:r>
      <w:r w:rsidRPr="00E52FC1">
        <w:rPr>
          <w:rFonts w:ascii="Times New Roman" w:eastAsia="Times New Roman" w:hAnsi="Times New Roman" w:cs="Times New Roman"/>
          <w:kern w:val="0"/>
          <w14:ligatures w14:val="none"/>
        </w:rPr>
        <w:tab/>
      </w:r>
    </w:p>
    <w:p w14:paraId="55C4B5AB" w14:textId="6C81B07C" w:rsidR="005215FE" w:rsidRPr="00E52FC1" w:rsidRDefault="005215FE" w:rsidP="005215FE">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E52FC1">
        <w:rPr>
          <w:rFonts w:ascii="Times New Roman" w:eastAsia="Times New Roman" w:hAnsi="Times New Roman" w:cs="Times New Roman"/>
          <w:kern w:val="0"/>
          <w14:ligatures w14:val="none"/>
        </w:rPr>
        <w:t>(Ty</w:t>
      </w:r>
      <w:r w:rsidR="00AB6D87">
        <w:rPr>
          <w:rFonts w:ascii="Times New Roman" w:eastAsia="Times New Roman" w:hAnsi="Times New Roman" w:cs="Times New Roman"/>
          <w:kern w:val="0"/>
          <w14:ligatures w14:val="none"/>
        </w:rPr>
        <w:t>p</w:t>
      </w:r>
      <w:r w:rsidRPr="00E52FC1">
        <w:rPr>
          <w:rFonts w:ascii="Times New Roman" w:eastAsia="Times New Roman" w:hAnsi="Times New Roman" w:cs="Times New Roman"/>
          <w:kern w:val="0"/>
          <w14:ligatures w14:val="none"/>
        </w:rPr>
        <w:t>ed Name)</w:t>
      </w:r>
      <w:r w:rsidRPr="00E52FC1">
        <w:rPr>
          <w:rFonts w:ascii="Times New Roman" w:eastAsia="Times New Roman" w:hAnsi="Times New Roman" w:cs="Times New Roman"/>
          <w:kern w:val="0"/>
          <w14:ligatures w14:val="none"/>
        </w:rPr>
        <w:tab/>
        <w:t xml:space="preserve">                                                                  (</w:t>
      </w:r>
      <w:r w:rsidR="004E07E3">
        <w:rPr>
          <w:rFonts w:ascii="Times New Roman" w:eastAsia="Times New Roman" w:hAnsi="Times New Roman" w:cs="Times New Roman"/>
          <w:kern w:val="0"/>
          <w14:ligatures w14:val="none"/>
        </w:rPr>
        <w:t xml:space="preserve"> Typed </w:t>
      </w:r>
      <w:r w:rsidRPr="00E52FC1">
        <w:rPr>
          <w:rFonts w:ascii="Times New Roman" w:eastAsia="Times New Roman" w:hAnsi="Times New Roman" w:cs="Times New Roman"/>
          <w:kern w:val="0"/>
          <w14:ligatures w14:val="none"/>
        </w:rPr>
        <w:t>Title)</w:t>
      </w:r>
    </w:p>
    <w:p w14:paraId="4C260AAA" w14:textId="77777777" w:rsidR="005215FE" w:rsidRPr="00E52FC1"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E52FC1">
        <w:rPr>
          <w:rFonts w:ascii="Times New Roman" w:eastAsia="Times New Roman" w:hAnsi="Times New Roman" w:cs="Times New Roman"/>
          <w:kern w:val="0"/>
          <w14:ligatures w14:val="none"/>
        </w:rPr>
        <w:t>of the corporation, committee, commission, association, or public agency named as Applicant herein and that I am authorized to sign this proposal and submit it to SERCO on behalf of said organization by authority of its governing body or owners. I authorize SERCO to verify references and stated performance data and to conduct other background checks, as it deems necessary.</w:t>
      </w:r>
    </w:p>
    <w:p w14:paraId="39AD06F4" w14:textId="77777777" w:rsidR="008B0FE3" w:rsidRDefault="008B0FE3"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FF7A55A" w14:textId="35FCAE07" w:rsidR="005215FE" w:rsidRPr="00D3755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D3755E">
        <w:rPr>
          <w:rFonts w:ascii="Times New Roman" w:eastAsia="Times New Roman" w:hAnsi="Times New Roman" w:cs="Times New Roman"/>
          <w:b/>
          <w:bCs/>
          <w:kern w:val="0"/>
          <w14:ligatures w14:val="none"/>
        </w:rPr>
        <w:t>ATTEST</w:t>
      </w:r>
      <w:r w:rsidR="00AB6D87">
        <w:rPr>
          <w:rFonts w:ascii="Times New Roman" w:eastAsia="Times New Roman" w:hAnsi="Times New Roman" w:cs="Times New Roman"/>
          <w:b/>
          <w:bCs/>
          <w:kern w:val="0"/>
          <w14:ligatures w14:val="none"/>
        </w:rPr>
        <w:t>ATION</w:t>
      </w:r>
      <w:r w:rsidRPr="00D3755E">
        <w:rPr>
          <w:rFonts w:ascii="Times New Roman" w:eastAsia="Times New Roman" w:hAnsi="Times New Roman" w:cs="Times New Roman"/>
          <w:b/>
          <w:bCs/>
          <w:kern w:val="0"/>
          <w14:ligatures w14:val="none"/>
        </w:rPr>
        <w:t>:</w:t>
      </w:r>
    </w:p>
    <w:p w14:paraId="5A8F6042" w14:textId="77777777" w:rsidR="005215FE" w:rsidRPr="007D15AA" w:rsidRDefault="005215FE" w:rsidP="005215FE">
      <w:pPr>
        <w:widowControl w:val="0"/>
        <w:autoSpaceDE w:val="0"/>
        <w:autoSpaceDN w:val="0"/>
        <w:spacing w:before="196" w:after="0" w:line="240" w:lineRule="auto"/>
        <w:rPr>
          <w:rFonts w:ascii="Calibri" w:eastAsia="Calibri" w:hAnsi="Calibri" w:cs="Calibri"/>
          <w:b/>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9744" behindDoc="1" locked="0" layoutInCell="1" allowOverlap="1" wp14:anchorId="3BFB3D0D" wp14:editId="3061F291">
                <wp:simplePos x="0" y="0"/>
                <wp:positionH relativeFrom="page">
                  <wp:posOffset>4476115</wp:posOffset>
                </wp:positionH>
                <wp:positionV relativeFrom="paragraph">
                  <wp:posOffset>292735</wp:posOffset>
                </wp:positionV>
                <wp:extent cx="2333625" cy="45085"/>
                <wp:effectExtent l="0" t="0" r="0" b="0"/>
                <wp:wrapTopAndBottom/>
                <wp:docPr id="1837463265"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AC31A3" id="Graphic 47" o:spid="_x0000_s1026" style="position:absolute;margin-left:352.45pt;margin-top:23.05pt;width:183.75pt;height:3.5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" path="m,l182880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78720" behindDoc="1" locked="0" layoutInCell="1" allowOverlap="1" wp14:anchorId="38A36C28" wp14:editId="70791F4F">
                <wp:simplePos x="0" y="0"/>
                <wp:positionH relativeFrom="page">
                  <wp:posOffset>1280160</wp:posOffset>
                </wp:positionH>
                <wp:positionV relativeFrom="paragraph">
                  <wp:posOffset>294841</wp:posOffset>
                </wp:positionV>
                <wp:extent cx="2380615" cy="1270"/>
                <wp:effectExtent l="0" t="0" r="0" b="0"/>
                <wp:wrapTopAndBottom/>
                <wp:docPr id="291889458"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9A521D" id="Graphic 46" o:spid="_x0000_s1026" style="position:absolute;margin-left:100.8pt;margin-top:23.2pt;width:187.45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" path="m,l2380615,e" filled="f" strokeweight=".48pt">
                <v:path arrowok="t"/>
                <w10:wrap type="topAndBottom" anchorx="page"/>
              </v:shape>
            </w:pict>
          </mc:Fallback>
        </mc:AlternateContent>
      </w:r>
    </w:p>
    <w:p w14:paraId="496CB9D7" w14:textId="77777777" w:rsidR="005215FE" w:rsidRPr="007D15AA" w:rsidRDefault="005215FE" w:rsidP="005215FE">
      <w:pPr>
        <w:widowControl w:val="0"/>
        <w:tabs>
          <w:tab w:val="left" w:pos="6601"/>
        </w:tabs>
        <w:autoSpaceDE w:val="0"/>
        <w:autoSpaceDN w:val="0"/>
        <w:spacing w:before="86"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(Applicant’s</w:t>
      </w:r>
      <w:r w:rsidRPr="007D15AA">
        <w:rPr>
          <w:rFonts w:ascii="Calibri" w:eastAsia="Calibri" w:hAnsi="Calibri" w:cs="Calibri"/>
          <w:spacing w:val="29"/>
          <w:kern w:val="0"/>
          <w:sz w:val="21"/>
          <w:szCs w:val="22"/>
          <w14:ligatures w14:val="none"/>
        </w:rPr>
        <w:t xml:space="preserve"> </w:t>
      </w:r>
      <w:r w:rsidRPr="007D15AA">
        <w:rPr>
          <w:rFonts w:ascii="Calibri" w:eastAsia="Calibri" w:hAnsi="Calibri" w:cs="Calibri"/>
          <w:spacing w:val="-2"/>
          <w:kern w:val="0"/>
          <w:sz w:val="21"/>
          <w:szCs w:val="22"/>
          <w14:ligatures w14:val="none"/>
        </w:rPr>
        <w:t>Signature)</w:t>
      </w:r>
      <w:r w:rsidRPr="007D15AA">
        <w:rPr>
          <w:rFonts w:ascii="Calibri" w:eastAsia="Calibri" w:hAnsi="Calibri" w:cs="Calibri"/>
          <w:kern w:val="0"/>
          <w:sz w:val="21"/>
          <w:szCs w:val="22"/>
          <w14:ligatures w14:val="none"/>
        </w:rPr>
        <w:tab/>
        <w:t>(Collateral</w:t>
      </w:r>
      <w:r w:rsidRPr="007D15AA">
        <w:rPr>
          <w:rFonts w:ascii="Calibri" w:eastAsia="Calibri" w:hAnsi="Calibri" w:cs="Calibri"/>
          <w:spacing w:val="32"/>
          <w:kern w:val="0"/>
          <w:sz w:val="21"/>
          <w:szCs w:val="22"/>
          <w14:ligatures w14:val="none"/>
        </w:rPr>
        <w:t xml:space="preserve"> </w:t>
      </w:r>
      <w:r w:rsidRPr="007D15AA">
        <w:rPr>
          <w:rFonts w:ascii="Calibri" w:eastAsia="Calibri" w:hAnsi="Calibri" w:cs="Calibri"/>
          <w:spacing w:val="-2"/>
          <w:kern w:val="0"/>
          <w:sz w:val="21"/>
          <w:szCs w:val="22"/>
          <w14:ligatures w14:val="none"/>
        </w:rPr>
        <w:t>Signature)</w:t>
      </w:r>
    </w:p>
    <w:p w14:paraId="6B223C3A"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B6D761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5157C497"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0768" behindDoc="1" locked="0" layoutInCell="1" allowOverlap="1" wp14:anchorId="71B2FF4D" wp14:editId="7AF9127F">
                <wp:simplePos x="0" y="0"/>
                <wp:positionH relativeFrom="page">
                  <wp:posOffset>1275715</wp:posOffset>
                </wp:positionH>
                <wp:positionV relativeFrom="paragraph">
                  <wp:posOffset>199390</wp:posOffset>
                </wp:positionV>
                <wp:extent cx="2380615" cy="45085"/>
                <wp:effectExtent l="0" t="0" r="0" b="0"/>
                <wp:wrapTopAndBottom/>
                <wp:docPr id="1873713509"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896110">
                              <a:moveTo>
                                <a:pt x="0" y="0"/>
                              </a:moveTo>
                              <a:lnTo>
                                <a:pt x="189611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DE1D5" id="Graphic 48" o:spid="_x0000_s1026" style="position:absolute;margin-left:100.45pt;margin-top:15.7pt;width:187.45pt;height:3.5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9611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" path="m,l1896110,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1792" behindDoc="1" locked="0" layoutInCell="1" allowOverlap="1" wp14:anchorId="40479722" wp14:editId="157DDD14">
                <wp:simplePos x="0" y="0"/>
                <wp:positionH relativeFrom="page">
                  <wp:posOffset>4476115</wp:posOffset>
                </wp:positionH>
                <wp:positionV relativeFrom="paragraph">
                  <wp:posOffset>203200</wp:posOffset>
                </wp:positionV>
                <wp:extent cx="2333625" cy="45085"/>
                <wp:effectExtent l="0" t="0" r="0" b="0"/>
                <wp:wrapTopAndBottom/>
                <wp:docPr id="1136812105"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45085"/>
                        </a:xfrm>
                        <a:custGeom>
                          <a:avLst/>
                          <a:gdLst/>
                          <a:ahLst/>
                          <a:cxnLst/>
                          <a:rect l="l" t="t" r="r" b="b"/>
                          <a:pathLst>
                            <a:path w="182880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96306" id="Graphic 49" o:spid="_x0000_s1026" style="position:absolute;margin-left:352.45pt;margin-top:16pt;width:183.75pt;height:3.5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" path="m,l1828800,e" filled="f" strokeweight=".48pt">
                <v:path arrowok="t"/>
                <w10:wrap type="topAndBottom" anchorx="page"/>
              </v:shape>
            </w:pict>
          </mc:Fallback>
        </mc:AlternateContent>
      </w:r>
    </w:p>
    <w:p w14:paraId="2F1DC134" w14:textId="77777777" w:rsidR="005215FE" w:rsidRPr="007D15AA" w:rsidRDefault="005215FE" w:rsidP="005215FE">
      <w:pPr>
        <w:widowControl w:val="0"/>
        <w:tabs>
          <w:tab w:val="left" w:pos="6702"/>
        </w:tabs>
        <w:autoSpaceDE w:val="0"/>
        <w:autoSpaceDN w:val="0"/>
        <w:spacing w:before="83" w:after="0" w:line="240" w:lineRule="auto"/>
        <w:ind w:left="1625"/>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Name)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Name)</w:t>
      </w:r>
    </w:p>
    <w:p w14:paraId="2389B465"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4DA4B9F"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75941728" w14:textId="77777777" w:rsidR="005215FE" w:rsidRPr="007D15AA" w:rsidRDefault="005215FE" w:rsidP="005215FE">
      <w:pPr>
        <w:widowControl w:val="0"/>
        <w:autoSpaceDE w:val="0"/>
        <w:autoSpaceDN w:val="0"/>
        <w:spacing w:before="52"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2816" behindDoc="1" locked="0" layoutInCell="1" allowOverlap="1" wp14:anchorId="1897070F" wp14:editId="74F6862A">
                <wp:simplePos x="0" y="0"/>
                <wp:positionH relativeFrom="page">
                  <wp:posOffset>1275715</wp:posOffset>
                </wp:positionH>
                <wp:positionV relativeFrom="paragraph">
                  <wp:posOffset>206375</wp:posOffset>
                </wp:positionV>
                <wp:extent cx="2380615" cy="45085"/>
                <wp:effectExtent l="0" t="0" r="0" b="0"/>
                <wp:wrapTopAndBottom/>
                <wp:docPr id="1737879278"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45085"/>
                        </a:xfrm>
                        <a:custGeom>
                          <a:avLst/>
                          <a:gdLst/>
                          <a:ahLst/>
                          <a:cxnLst/>
                          <a:rect l="l" t="t" r="r" b="b"/>
                          <a:pathLst>
                            <a:path w="1923414">
                              <a:moveTo>
                                <a:pt x="0" y="0"/>
                              </a:moveTo>
                              <a:lnTo>
                                <a:pt x="1923414" y="0"/>
                              </a:lnTo>
                            </a:path>
                          </a:pathLst>
                        </a:custGeom>
                        <a:ln w="609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596F7" id="Graphic 50" o:spid="_x0000_s1026" style="position:absolute;margin-left:100.45pt;margin-top:16.25pt;width:187.45pt;height:3.5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923414,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" path="m,l1923414,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3840" behindDoc="1" locked="0" layoutInCell="1" allowOverlap="1" wp14:anchorId="3085F08B" wp14:editId="1D69E4EE">
                <wp:simplePos x="0" y="0"/>
                <wp:positionH relativeFrom="page">
                  <wp:posOffset>4480559</wp:posOffset>
                </wp:positionH>
                <wp:positionV relativeFrom="paragraph">
                  <wp:posOffset>203562</wp:posOffset>
                </wp:positionV>
                <wp:extent cx="2286000" cy="1270"/>
                <wp:effectExtent l="0" t="0" r="0" b="0"/>
                <wp:wrapTopAndBottom/>
                <wp:docPr id="509544253"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2B96DC" id="Graphic 51" o:spid="_x0000_s1026" style="position:absolute;margin-left:352.8pt;margin-top:16.05pt;width:18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" path="m,l2285999,e" filled="f" strokeweight=".48pt">
                <v:path arrowok="t"/>
                <w10:wrap type="topAndBottom" anchorx="page"/>
              </v:shape>
            </w:pict>
          </mc:Fallback>
        </mc:AlternateContent>
      </w:r>
    </w:p>
    <w:p w14:paraId="4D49583C" w14:textId="77777777" w:rsidR="005215FE" w:rsidRPr="007D15AA" w:rsidRDefault="005215FE" w:rsidP="005215FE">
      <w:pPr>
        <w:widowControl w:val="0"/>
        <w:tabs>
          <w:tab w:val="left" w:pos="6702"/>
        </w:tabs>
        <w:autoSpaceDE w:val="0"/>
        <w:autoSpaceDN w:val="0"/>
        <w:spacing w:before="83" w:after="0" w:line="240" w:lineRule="auto"/>
        <w:ind w:left="1553"/>
        <w:rPr>
          <w:rFonts w:ascii="Calibri" w:eastAsia="Calibri" w:hAnsi="Calibri" w:cs="Calibri"/>
          <w:kern w:val="0"/>
          <w:sz w:val="21"/>
          <w:szCs w:val="22"/>
          <w14:ligatures w14:val="none"/>
        </w:rPr>
      </w:pPr>
      <w:r w:rsidRPr="007D15AA">
        <w:rPr>
          <w:rFonts w:ascii="Calibri" w:eastAsia="Calibri" w:hAnsi="Calibri" w:cs="Calibri"/>
          <w:kern w:val="0"/>
          <w:sz w:val="21"/>
          <w:szCs w:val="22"/>
          <w14:ligatures w14:val="none"/>
        </w:rPr>
        <w:t>(Typed</w:t>
      </w:r>
      <w:r w:rsidRPr="007D15AA">
        <w:rPr>
          <w:rFonts w:ascii="Calibri" w:eastAsia="Calibri" w:hAnsi="Calibri" w:cs="Calibri"/>
          <w:spacing w:val="22"/>
          <w:kern w:val="0"/>
          <w:sz w:val="21"/>
          <w:szCs w:val="22"/>
          <w14:ligatures w14:val="none"/>
        </w:rPr>
        <w:t xml:space="preserve"> </w:t>
      </w:r>
      <w:r w:rsidRPr="007D15AA">
        <w:rPr>
          <w:rFonts w:ascii="Calibri" w:eastAsia="Calibri" w:hAnsi="Calibri" w:cs="Calibri"/>
          <w:spacing w:val="-2"/>
          <w:kern w:val="0"/>
          <w:sz w:val="21"/>
          <w:szCs w:val="22"/>
          <w14:ligatures w14:val="none"/>
        </w:rPr>
        <w:t>Title)</w:t>
      </w:r>
      <w:r w:rsidRPr="007D15AA">
        <w:rPr>
          <w:rFonts w:ascii="Calibri" w:eastAsia="Calibri" w:hAnsi="Calibri" w:cs="Calibri"/>
          <w:kern w:val="0"/>
          <w:sz w:val="21"/>
          <w:szCs w:val="22"/>
          <w14:ligatures w14:val="none"/>
        </w:rPr>
        <w:tab/>
        <w:t>(Typed</w:t>
      </w:r>
      <w:r w:rsidRPr="007D15AA">
        <w:rPr>
          <w:rFonts w:ascii="Calibri" w:eastAsia="Calibri" w:hAnsi="Calibri" w:cs="Calibri"/>
          <w:spacing w:val="24"/>
          <w:kern w:val="0"/>
          <w:sz w:val="21"/>
          <w:szCs w:val="22"/>
          <w14:ligatures w14:val="none"/>
        </w:rPr>
        <w:t xml:space="preserve"> </w:t>
      </w:r>
      <w:r w:rsidRPr="007D15AA">
        <w:rPr>
          <w:rFonts w:ascii="Calibri" w:eastAsia="Calibri" w:hAnsi="Calibri" w:cs="Calibri"/>
          <w:spacing w:val="-2"/>
          <w:kern w:val="0"/>
          <w:sz w:val="21"/>
          <w:szCs w:val="22"/>
          <w14:ligatures w14:val="none"/>
        </w:rPr>
        <w:t>Title)</w:t>
      </w:r>
    </w:p>
    <w:p w14:paraId="11CAD5A2"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2D72678B" w14:textId="77777777" w:rsidR="005215FE" w:rsidRPr="007D15AA" w:rsidRDefault="005215FE" w:rsidP="005215FE">
      <w:pPr>
        <w:widowControl w:val="0"/>
        <w:autoSpaceDE w:val="0"/>
        <w:autoSpaceDN w:val="0"/>
        <w:spacing w:after="0" w:line="240" w:lineRule="auto"/>
        <w:rPr>
          <w:rFonts w:ascii="Calibri" w:eastAsia="Calibri" w:hAnsi="Calibri" w:cs="Calibri"/>
          <w:kern w:val="0"/>
          <w:sz w:val="20"/>
          <w:szCs w:val="22"/>
          <w14:ligatures w14:val="none"/>
        </w:rPr>
      </w:pPr>
    </w:p>
    <w:p w14:paraId="18FB021C" w14:textId="77777777" w:rsidR="005215FE" w:rsidRPr="007D15AA" w:rsidRDefault="005215FE" w:rsidP="005215FE">
      <w:pPr>
        <w:widowControl w:val="0"/>
        <w:autoSpaceDE w:val="0"/>
        <w:autoSpaceDN w:val="0"/>
        <w:spacing w:before="53" w:after="0" w:line="240" w:lineRule="auto"/>
        <w:rPr>
          <w:rFonts w:ascii="Calibri" w:eastAsia="Calibri" w:hAnsi="Calibri" w:cs="Calibri"/>
          <w:kern w:val="0"/>
          <w:sz w:val="20"/>
          <w:szCs w:val="22"/>
          <w14:ligatures w14:val="none"/>
        </w:rPr>
      </w:pP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4864" behindDoc="1" locked="0" layoutInCell="1" allowOverlap="1" wp14:anchorId="02804F8A" wp14:editId="0F7802C7">
                <wp:simplePos x="0" y="0"/>
                <wp:positionH relativeFrom="page">
                  <wp:posOffset>1280160</wp:posOffset>
                </wp:positionH>
                <wp:positionV relativeFrom="paragraph">
                  <wp:posOffset>204197</wp:posOffset>
                </wp:positionV>
                <wp:extent cx="2380615" cy="1270"/>
                <wp:effectExtent l="0" t="0" r="0" b="0"/>
                <wp:wrapTopAndBottom/>
                <wp:docPr id="613844441"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1270"/>
                        </a:xfrm>
                        <a:custGeom>
                          <a:avLst/>
                          <a:gdLst/>
                          <a:ahLst/>
                          <a:cxnLst/>
                          <a:rect l="l" t="t" r="r" b="b"/>
                          <a:pathLst>
                            <a:path w="2380615">
                              <a:moveTo>
                                <a:pt x="0" y="0"/>
                              </a:moveTo>
                              <a:lnTo>
                                <a:pt x="23806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FF536D" id="Graphic 52" o:spid="_x0000_s1026" style="position:absolute;margin-left:100.8pt;margin-top:16.1pt;width:187.45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380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" path="m,l2380615,e" filled="f" strokeweight=".48pt">
                <v:path arrowok="t"/>
                <w10:wrap type="topAndBottom" anchorx="page"/>
              </v:shape>
            </w:pict>
          </mc:Fallback>
        </mc:AlternateContent>
      </w:r>
      <w:r w:rsidRPr="007D15AA">
        <w:rPr>
          <w:rFonts w:ascii="Calibri" w:eastAsia="Calibri" w:hAnsi="Calibri" w:cs="Calibri"/>
          <w:noProof/>
          <w:kern w:val="0"/>
          <w:sz w:val="22"/>
          <w:szCs w:val="22"/>
          <w14:ligatures w14:val="none"/>
        </w:rPr>
        <mc:AlternateContent>
          <mc:Choice Requires="wps">
            <w:drawing>
              <wp:anchor distT="0" distB="0" distL="0" distR="0" simplePos="0" relativeHeight="251685888" behindDoc="1" locked="0" layoutInCell="1" allowOverlap="1" wp14:anchorId="0A0F5521" wp14:editId="09418C63">
                <wp:simplePos x="0" y="0"/>
                <wp:positionH relativeFrom="page">
                  <wp:posOffset>4480559</wp:posOffset>
                </wp:positionH>
                <wp:positionV relativeFrom="paragraph">
                  <wp:posOffset>204197</wp:posOffset>
                </wp:positionV>
                <wp:extent cx="2286000" cy="1270"/>
                <wp:effectExtent l="0" t="0" r="0" b="0"/>
                <wp:wrapTopAndBottom/>
                <wp:docPr id="1179525290"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599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5C5D2F" id="Graphic 53" o:spid="_x0000_s1026" style="position:absolute;margin-left:352.8pt;margin-top:16.1pt;width:180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" path="m,l2285999,e" filled="f" strokeweight=".48pt">
                <v:path arrowok="t"/>
                <w10:wrap type="topAndBottom" anchorx="page"/>
              </v:shape>
            </w:pict>
          </mc:Fallback>
        </mc:AlternateContent>
      </w:r>
    </w:p>
    <w:p w14:paraId="708CB201" w14:textId="77777777" w:rsidR="005215FE"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r w:rsidRPr="007D15AA">
        <w:rPr>
          <w:rFonts w:ascii="Calibri" w:eastAsia="Calibri" w:hAnsi="Calibri" w:cs="Calibri"/>
          <w:spacing w:val="-2"/>
          <w:kern w:val="0"/>
          <w:sz w:val="21"/>
          <w:szCs w:val="22"/>
          <w14:ligatures w14:val="none"/>
        </w:rPr>
        <w:t>(Date)</w:t>
      </w:r>
      <w:r>
        <w:rPr>
          <w:rFonts w:ascii="Calibri" w:eastAsia="Calibri" w:hAnsi="Calibri" w:cs="Calibri"/>
          <w:spacing w:val="-2"/>
          <w:kern w:val="0"/>
          <w:sz w:val="21"/>
          <w:szCs w:val="22"/>
          <w14:ligatures w14:val="none"/>
        </w:rPr>
        <w:t xml:space="preserve">                                                                                                      (</w:t>
      </w:r>
      <w:r w:rsidRPr="007D15AA">
        <w:rPr>
          <w:rFonts w:ascii="Calibri" w:eastAsia="Calibri" w:hAnsi="Calibri" w:cs="Calibri"/>
          <w:spacing w:val="-2"/>
          <w:kern w:val="0"/>
          <w:sz w:val="21"/>
          <w:szCs w:val="22"/>
          <w14:ligatures w14:val="none"/>
        </w:rPr>
        <w:t>Date)</w:t>
      </w:r>
    </w:p>
    <w:p w14:paraId="6095B54A" w14:textId="77777777" w:rsidR="005215FE" w:rsidRPr="007D15AA" w:rsidRDefault="005215FE" w:rsidP="005215FE">
      <w:pPr>
        <w:widowControl w:val="0"/>
        <w:tabs>
          <w:tab w:val="left" w:pos="6582"/>
        </w:tabs>
        <w:autoSpaceDE w:val="0"/>
        <w:autoSpaceDN w:val="0"/>
        <w:spacing w:before="83" w:after="0" w:line="240" w:lineRule="auto"/>
        <w:ind w:left="1553"/>
        <w:rPr>
          <w:rFonts w:ascii="Calibri" w:eastAsia="Calibri" w:hAnsi="Calibri" w:cs="Calibri"/>
          <w:kern w:val="0"/>
          <w:sz w:val="22"/>
          <w:szCs w:val="22"/>
          <w14:ligatures w14:val="none"/>
        </w:rPr>
      </w:pPr>
    </w:p>
    <w:p w14:paraId="6A58CB7F" w14:textId="77777777" w:rsidR="005215FE" w:rsidRDefault="005215FE" w:rsidP="005215FE">
      <w:pPr>
        <w:widowControl w:val="0"/>
        <w:autoSpaceDE w:val="0"/>
        <w:autoSpaceDN w:val="0"/>
        <w:spacing w:after="0" w:line="240" w:lineRule="auto"/>
        <w:outlineLvl w:val="0"/>
        <w:rPr>
          <w:rFonts w:ascii="Times New Roman" w:eastAsia="Times New Roman" w:hAnsi="Times New Roman" w:cs="Times New Roman"/>
          <w:kern w:val="0"/>
          <w14:ligatures w14:val="none"/>
        </w:rPr>
      </w:pPr>
    </w:p>
    <w:p w14:paraId="6B83AB63" w14:textId="77777777" w:rsidR="005215FE" w:rsidRDefault="005215FE" w:rsidP="005215FE"/>
    <w:p w14:paraId="3552F684" w14:textId="77777777"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commentRangeStart w:id="9"/>
      <w:r w:rsidRPr="0029753B">
        <w:rPr>
          <w:rFonts w:ascii="Times New Roman" w:eastAsia="Times New Roman" w:hAnsi="Times New Roman" w:cs="Times New Roman"/>
          <w:b/>
          <w:bCs/>
          <w:kern w:val="0"/>
          <w14:ligatures w14:val="none"/>
        </w:rPr>
        <w:lastRenderedPageBreak/>
        <w:t>ATTACHMENT</w:t>
      </w:r>
      <w:r w:rsidRPr="00BA604E">
        <w:rPr>
          <w:rFonts w:ascii="Times New Roman" w:eastAsia="Times New Roman" w:hAnsi="Times New Roman" w:cs="Times New Roman"/>
          <w:b/>
          <w:bCs/>
          <w:kern w:val="0"/>
          <w14:ligatures w14:val="none"/>
        </w:rPr>
        <w:t xml:space="preserve"> </w:t>
      </w:r>
      <w:commentRangeEnd w:id="9"/>
      <w:r>
        <w:rPr>
          <w:rStyle w:val="CommentReference"/>
          <w:rFonts w:ascii="Times New Roman" w:eastAsia="Times New Roman" w:hAnsi="Times New Roman" w:cs="Times New Roman"/>
          <w:b/>
          <w:bCs/>
          <w:kern w:val="0"/>
          <w:sz w:val="24"/>
          <w:szCs w:val="24"/>
          <w14:ligatures w14:val="none"/>
        </w:rPr>
        <w:commentReference w:id="9"/>
      </w:r>
      <w:r>
        <w:rPr>
          <w:rFonts w:ascii="Times New Roman" w:eastAsia="Times New Roman" w:hAnsi="Times New Roman" w:cs="Times New Roman"/>
          <w:b/>
          <w:bCs/>
          <w:kern w:val="0"/>
          <w14:ligatures w14:val="none"/>
        </w:rPr>
        <w:t>C</w:t>
      </w:r>
    </w:p>
    <w:p w14:paraId="4AC8020A"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E96A39">
        <w:rPr>
          <w:rFonts w:ascii="Times New Roman" w:eastAsia="Times New Roman" w:hAnsi="Times New Roman" w:cs="Times New Roman"/>
          <w:smallCaps/>
          <w:kern w:val="0"/>
          <w14:ligatures w14:val="none"/>
        </w:rPr>
        <w:t>Service Approach and Proposer’s Qualifications</w:t>
      </w:r>
    </w:p>
    <w:p w14:paraId="1EDD1239" w14:textId="557238D8" w:rsidR="00151C4A" w:rsidRPr="008A76AE" w:rsidRDefault="005215FE" w:rsidP="008A76AE">
      <w:pPr>
        <w:spacing w:before="100" w:beforeAutospacing="1" w:after="100" w:afterAutospacing="1" w:line="240" w:lineRule="auto"/>
        <w:jc w:val="both"/>
        <w:rPr>
          <w:rFonts w:ascii="Times New Roman" w:eastAsia="Times New Roman" w:hAnsi="Times New Roman" w:cs="Times New Roman"/>
          <w:kern w:val="0"/>
          <w14:ligatures w14:val="none"/>
        </w:rPr>
      </w:pPr>
      <w:r w:rsidRPr="00AC389C">
        <w:rPr>
          <w:rFonts w:ascii="Times New Roman" w:eastAsia="Times New Roman" w:hAnsi="Times New Roman" w:cs="Times New Roman"/>
          <w:kern w:val="0"/>
          <w14:ligatures w14:val="none"/>
        </w:rPr>
        <w:t xml:space="preserve">The proposer will complete the following questions in response to the service approach to be used in meeting the RFP’s scope of work. Please provide details of </w:t>
      </w:r>
      <w:r w:rsidRPr="00AC389C">
        <w:rPr>
          <w:rFonts w:ascii="Times New Roman" w:eastAsia="Times New Roman" w:hAnsi="Times New Roman" w:cs="Times New Roman"/>
          <w:b/>
          <w:bCs/>
          <w:kern w:val="0"/>
          <w14:ligatures w14:val="none"/>
        </w:rPr>
        <w:t>“How”</w:t>
      </w:r>
      <w:r w:rsidRPr="00AC389C">
        <w:rPr>
          <w:rFonts w:ascii="Times New Roman" w:eastAsia="Times New Roman" w:hAnsi="Times New Roman" w:cs="Times New Roman"/>
          <w:kern w:val="0"/>
          <w14:ligatures w14:val="none"/>
        </w:rPr>
        <w:t xml:space="preserve"> you will meet the project specifications and deliver services. Additionally, include information as to the qualifications of individuals assigned to this contract.</w:t>
      </w:r>
      <w:r w:rsidRPr="00AC389C">
        <w:rPr>
          <w:rFonts w:ascii="Times New Roman" w:eastAsia="Times New Roman" w:hAnsi="Times New Roman" w:cs="Times New Roman"/>
          <w:b/>
          <w:bCs/>
          <w:kern w:val="0"/>
          <w14:ligatures w14:val="none"/>
        </w:rPr>
        <w:t xml:space="preserve"> </w:t>
      </w:r>
      <w:r w:rsidRPr="00AC389C">
        <w:rPr>
          <w:rFonts w:ascii="Times New Roman" w:eastAsia="Times New Roman" w:hAnsi="Times New Roman" w:cs="Times New Roman"/>
          <w:b/>
          <w:bCs/>
          <w:kern w:val="0"/>
          <w:u w:val="single"/>
          <w14:ligatures w14:val="none"/>
        </w:rPr>
        <w:t xml:space="preserve">Please respond to the questions listed below. Your answers should be brief, clear, and correspond to each numbered item. </w:t>
      </w:r>
      <w:r w:rsidR="00151C4A" w:rsidRPr="008A76AE">
        <w:rPr>
          <w:rFonts w:ascii="Times New Roman" w:hAnsi="Times New Roman" w:cs="Times New Roman"/>
          <w:b/>
          <w:bCs/>
          <w:u w:val="single"/>
        </w:rPr>
        <w:t xml:space="preserve">Combined responses shall not exceed </w:t>
      </w:r>
      <w:r w:rsidR="008A76AE" w:rsidRPr="008A76AE">
        <w:rPr>
          <w:rFonts w:ascii="Times New Roman" w:hAnsi="Times New Roman" w:cs="Times New Roman"/>
          <w:b/>
          <w:bCs/>
          <w:u w:val="single"/>
        </w:rPr>
        <w:t>three (3)</w:t>
      </w:r>
      <w:r w:rsidR="00151C4A" w:rsidRPr="008A76AE">
        <w:rPr>
          <w:rFonts w:ascii="Times New Roman" w:hAnsi="Times New Roman" w:cs="Times New Roman"/>
          <w:b/>
          <w:bCs/>
          <w:u w:val="single"/>
        </w:rPr>
        <w:t xml:space="preserve"> pages.</w:t>
      </w:r>
    </w:p>
    <w:p w14:paraId="3B4B80D7" w14:textId="117A3226" w:rsidR="002964E1" w:rsidRPr="005E267E" w:rsidRDefault="00E35E91" w:rsidP="00587468">
      <w:pPr>
        <w:numPr>
          <w:ilvl w:val="0"/>
          <w:numId w:val="41"/>
        </w:numPr>
        <w:spacing w:before="100" w:beforeAutospacing="1" w:after="120"/>
        <w:jc w:val="both"/>
      </w:pPr>
      <w:r w:rsidRPr="005E267E">
        <w:t>Describe your firm's experience providing copier services during the past five years.</w:t>
      </w:r>
    </w:p>
    <w:p w14:paraId="4B75C2F4" w14:textId="77777777" w:rsidR="00E35E91" w:rsidRPr="005E267E" w:rsidRDefault="00E35E91" w:rsidP="00587468">
      <w:pPr>
        <w:numPr>
          <w:ilvl w:val="0"/>
          <w:numId w:val="41"/>
        </w:numPr>
        <w:spacing w:before="100" w:beforeAutospacing="1" w:after="120"/>
        <w:jc w:val="both"/>
      </w:pPr>
      <w:r w:rsidRPr="005E267E">
        <w:t>Describe your experience supporting multi-site organizations.</w:t>
      </w:r>
    </w:p>
    <w:p w14:paraId="7FC4ECA5" w14:textId="77777777" w:rsidR="00E35E91" w:rsidRPr="005E267E" w:rsidRDefault="00E35E91" w:rsidP="00587468">
      <w:pPr>
        <w:numPr>
          <w:ilvl w:val="0"/>
          <w:numId w:val="41"/>
        </w:numPr>
        <w:spacing w:before="100" w:beforeAutospacing="1" w:after="120"/>
        <w:jc w:val="both"/>
      </w:pPr>
      <w:r w:rsidRPr="005E267E">
        <w:t>Describe the equipment being proposed.</w:t>
      </w:r>
    </w:p>
    <w:p w14:paraId="40B76642" w14:textId="77777777" w:rsidR="00E35E91" w:rsidRPr="005E267E" w:rsidRDefault="00E35E91" w:rsidP="00587468">
      <w:pPr>
        <w:numPr>
          <w:ilvl w:val="0"/>
          <w:numId w:val="41"/>
        </w:numPr>
        <w:spacing w:before="100" w:beforeAutospacing="1" w:after="120"/>
        <w:jc w:val="both"/>
      </w:pPr>
      <w:r w:rsidRPr="005E267E">
        <w:t>Explain preventive maintenance procedures.</w:t>
      </w:r>
    </w:p>
    <w:p w14:paraId="56DAD69B" w14:textId="77777777" w:rsidR="00E35E91" w:rsidRPr="005E267E" w:rsidRDefault="00E35E91" w:rsidP="00587468">
      <w:pPr>
        <w:numPr>
          <w:ilvl w:val="0"/>
          <w:numId w:val="41"/>
        </w:numPr>
        <w:spacing w:before="100" w:beforeAutospacing="1" w:after="120"/>
        <w:jc w:val="both"/>
      </w:pPr>
      <w:r w:rsidRPr="005E267E">
        <w:t>Describe technical support and service escalation procedures.</w:t>
      </w:r>
    </w:p>
    <w:p w14:paraId="2467CFFA" w14:textId="77777777" w:rsidR="00E35E91" w:rsidRPr="005E267E" w:rsidRDefault="00E35E91" w:rsidP="00587468">
      <w:pPr>
        <w:numPr>
          <w:ilvl w:val="0"/>
          <w:numId w:val="41"/>
        </w:numPr>
        <w:spacing w:before="100" w:beforeAutospacing="1" w:after="120"/>
        <w:jc w:val="both"/>
      </w:pPr>
      <w:r w:rsidRPr="005E267E">
        <w:t>Describe your response-time commitments.</w:t>
      </w:r>
    </w:p>
    <w:p w14:paraId="3DA2713A" w14:textId="77777777" w:rsidR="00E35E91" w:rsidRPr="005E267E" w:rsidRDefault="00E35E91" w:rsidP="00587468">
      <w:pPr>
        <w:numPr>
          <w:ilvl w:val="0"/>
          <w:numId w:val="41"/>
        </w:numPr>
        <w:spacing w:before="100" w:beforeAutospacing="1" w:after="120"/>
        <w:jc w:val="both"/>
      </w:pPr>
      <w:r w:rsidRPr="005E267E">
        <w:t>Explain consumables management.</w:t>
      </w:r>
    </w:p>
    <w:p w14:paraId="1BDE9BE2" w14:textId="77777777" w:rsidR="00E35E91" w:rsidRPr="005E267E" w:rsidRDefault="00E35E91" w:rsidP="00587468">
      <w:pPr>
        <w:numPr>
          <w:ilvl w:val="0"/>
          <w:numId w:val="41"/>
        </w:numPr>
        <w:spacing w:before="100" w:beforeAutospacing="1" w:after="120"/>
        <w:jc w:val="both"/>
      </w:pPr>
      <w:r w:rsidRPr="005E267E">
        <w:t>Describe fleet monitoring capabilities.</w:t>
      </w:r>
    </w:p>
    <w:p w14:paraId="460EF076" w14:textId="77777777" w:rsidR="00E35E91" w:rsidRPr="005E267E" w:rsidRDefault="00E35E91" w:rsidP="00587468">
      <w:pPr>
        <w:numPr>
          <w:ilvl w:val="0"/>
          <w:numId w:val="41"/>
        </w:numPr>
        <w:spacing w:before="100" w:beforeAutospacing="1" w:after="120"/>
        <w:jc w:val="both"/>
      </w:pPr>
      <w:r w:rsidRPr="005E267E">
        <w:t>Explain reporting and analytics available to SERCO.</w:t>
      </w:r>
    </w:p>
    <w:p w14:paraId="462BC405" w14:textId="77777777" w:rsidR="00E35E91" w:rsidRPr="005E267E" w:rsidRDefault="00E35E91" w:rsidP="00587468">
      <w:pPr>
        <w:numPr>
          <w:ilvl w:val="0"/>
          <w:numId w:val="41"/>
        </w:numPr>
        <w:spacing w:before="100" w:beforeAutospacing="1" w:after="120"/>
        <w:jc w:val="both"/>
      </w:pPr>
      <w:r w:rsidRPr="005E267E">
        <w:t>Describe information security controls.</w:t>
      </w:r>
    </w:p>
    <w:p w14:paraId="180BD5E6" w14:textId="77777777" w:rsidR="00E35E91" w:rsidRPr="005E267E" w:rsidRDefault="00E35E91" w:rsidP="00587468">
      <w:pPr>
        <w:numPr>
          <w:ilvl w:val="0"/>
          <w:numId w:val="41"/>
        </w:numPr>
        <w:spacing w:before="100" w:beforeAutospacing="1" w:after="120"/>
        <w:jc w:val="both"/>
      </w:pPr>
      <w:r w:rsidRPr="005E267E">
        <w:t>Provide a transition and implementation plan.</w:t>
      </w:r>
    </w:p>
    <w:p w14:paraId="1919A97B" w14:textId="77777777" w:rsidR="00E35E91" w:rsidRPr="005E267E" w:rsidRDefault="00E35E91" w:rsidP="00587468">
      <w:pPr>
        <w:numPr>
          <w:ilvl w:val="0"/>
          <w:numId w:val="41"/>
        </w:numPr>
        <w:spacing w:before="100" w:beforeAutospacing="1" w:after="120"/>
        <w:jc w:val="both"/>
      </w:pPr>
      <w:r w:rsidRPr="005E267E">
        <w:t>Describe business continuity procedures for maintaining uninterrupted copier services.</w:t>
      </w:r>
    </w:p>
    <w:p w14:paraId="472E38B9" w14:textId="77777777" w:rsidR="005215FE" w:rsidRDefault="005215FE" w:rsidP="005215FE">
      <w:pPr>
        <w:pStyle w:val="ListParagraph"/>
        <w:spacing w:before="100" w:beforeAutospacing="1" w:after="100" w:afterAutospacing="1" w:line="240" w:lineRule="auto"/>
        <w:rPr>
          <w:rFonts w:ascii="Times New Roman" w:eastAsia="Times New Roman" w:hAnsi="Times New Roman" w:cs="Times New Roman"/>
          <w:b/>
          <w:bCs/>
          <w:kern w:val="0"/>
          <w14:ligatures w14:val="none"/>
        </w:rPr>
      </w:pPr>
    </w:p>
    <w:p w14:paraId="60BC1A57"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2B4B6914" w14:textId="77777777" w:rsidR="005215FE"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50B0CB7C" w14:textId="77777777" w:rsidR="002964E1" w:rsidRDefault="002964E1"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4267FF2" w14:textId="77777777" w:rsidR="002964E1" w:rsidRDefault="002964E1"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378FF794"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5993E547" w14:textId="77777777" w:rsidR="004C5802" w:rsidRDefault="004C5802"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2E770BF4" w14:textId="77777777" w:rsidR="005215FE" w:rsidRDefault="005215FE" w:rsidP="00B16FDA">
      <w:pPr>
        <w:spacing w:after="0"/>
        <w:jc w:val="center"/>
        <w:rPr>
          <w:rFonts w:ascii="Times New Roman" w:hAnsi="Times New Roman" w:cs="Times New Roman"/>
          <w:b/>
          <w:bCs/>
        </w:rPr>
      </w:pPr>
      <w:r w:rsidRPr="003802DB">
        <w:rPr>
          <w:rFonts w:ascii="Times New Roman" w:hAnsi="Times New Roman" w:cs="Times New Roman"/>
          <w:b/>
          <w:bCs/>
        </w:rPr>
        <w:lastRenderedPageBreak/>
        <w:t>ATTACHMENT D</w:t>
      </w:r>
    </w:p>
    <w:p w14:paraId="28125972" w14:textId="77777777" w:rsidR="005215FE" w:rsidRDefault="005215FE" w:rsidP="00B16FDA">
      <w:pPr>
        <w:spacing w:after="0"/>
        <w:jc w:val="center"/>
        <w:rPr>
          <w:rFonts w:ascii="Times New Roman" w:hAnsi="Times New Roman" w:cs="Times New Roman"/>
        </w:rPr>
      </w:pPr>
      <w:r w:rsidRPr="003802DB">
        <w:rPr>
          <w:rFonts w:ascii="Times New Roman" w:hAnsi="Times New Roman" w:cs="Times New Roman"/>
        </w:rPr>
        <w:t>PROPOSED FEE STRUCTURE</w:t>
      </w:r>
    </w:p>
    <w:p w14:paraId="62FE4108" w14:textId="77777777" w:rsidR="005215FE" w:rsidRDefault="005215FE" w:rsidP="005215FE">
      <w:pPr>
        <w:spacing w:before="100" w:beforeAutospacing="1" w:after="100" w:afterAutospacing="1" w:line="240" w:lineRule="auto"/>
        <w:jc w:val="both"/>
      </w:pPr>
      <w:r w:rsidRPr="15383FAC">
        <w:t>Offerors must complete all applicable fields and identify whether each cost is included in the base monthly price, billed separately, one-time, optional, or not applicable. Pricing must be clear enough to support side-by-side evaluation and cost reasonableness review.</w:t>
      </w:r>
    </w:p>
    <w:p w14:paraId="41167043" w14:textId="0CED4989" w:rsidR="00FF47E0" w:rsidRPr="00A24CF1" w:rsidRDefault="00FF47E0" w:rsidP="00FB4ADA">
      <w:pPr>
        <w:spacing w:after="0"/>
        <w:rPr>
          <w:b/>
          <w:bCs/>
        </w:rPr>
      </w:pPr>
      <w:r w:rsidRPr="00A24CF1">
        <w:rPr>
          <w:b/>
          <w:bCs/>
        </w:rPr>
        <w:t xml:space="preserve">A. </w:t>
      </w:r>
      <w:r w:rsidR="00FD3269" w:rsidRPr="00403ADD">
        <w:rPr>
          <w:b/>
          <w:bCs/>
        </w:rPr>
        <w:t>Equipment Pricing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0"/>
        <w:gridCol w:w="1872"/>
        <w:gridCol w:w="1080"/>
        <w:gridCol w:w="2340"/>
      </w:tblGrid>
      <w:tr w:rsidR="00FF47E0" w:rsidRPr="00A24CF1" w14:paraId="0AD080A1" w14:textId="77777777" w:rsidTr="00511420">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4DD880B" w14:textId="7424723F" w:rsidR="00FF47E0" w:rsidRPr="00A24CF1" w:rsidRDefault="00A30F65" w:rsidP="00E360CB">
            <w:pPr>
              <w:spacing w:after="0"/>
              <w:jc w:val="center"/>
              <w:rPr>
                <w:b/>
                <w:bCs/>
              </w:rPr>
            </w:pPr>
            <w:r>
              <w:rPr>
                <w:b/>
                <w:bCs/>
              </w:rPr>
              <w:t>Equipment Type</w:t>
            </w:r>
          </w:p>
        </w:tc>
        <w:tc>
          <w:tcPr>
            <w:tcW w:w="1842"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1B8CF56" w14:textId="2DF58C55" w:rsidR="00FF47E0" w:rsidRPr="00A24CF1" w:rsidRDefault="00A30F65" w:rsidP="00E360CB">
            <w:pPr>
              <w:spacing w:after="0"/>
              <w:jc w:val="center"/>
              <w:rPr>
                <w:b/>
                <w:bCs/>
              </w:rPr>
            </w:pPr>
            <w:r>
              <w:rPr>
                <w:b/>
                <w:bCs/>
              </w:rPr>
              <w:t>Manufacturer</w:t>
            </w:r>
          </w:p>
        </w:tc>
        <w:tc>
          <w:tcPr>
            <w:tcW w:w="105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9F6D8B3" w14:textId="7E9EFC9F" w:rsidR="00FF47E0" w:rsidRPr="00A24CF1" w:rsidRDefault="00F42CC9" w:rsidP="00E360CB">
            <w:pPr>
              <w:spacing w:after="0"/>
              <w:jc w:val="center"/>
              <w:rPr>
                <w:b/>
                <w:bCs/>
              </w:rPr>
            </w:pPr>
            <w:r>
              <w:rPr>
                <w:b/>
                <w:bCs/>
              </w:rPr>
              <w:t xml:space="preserve"> Model </w:t>
            </w:r>
          </w:p>
        </w:tc>
        <w:tc>
          <w:tcPr>
            <w:tcW w:w="229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DE44FA7" w14:textId="4EDAA585" w:rsidR="00FF47E0" w:rsidRPr="00A24CF1" w:rsidRDefault="00295EB5" w:rsidP="00E360CB">
            <w:pPr>
              <w:spacing w:after="0"/>
              <w:jc w:val="center"/>
              <w:rPr>
                <w:b/>
                <w:bCs/>
              </w:rPr>
            </w:pPr>
            <w:r>
              <w:rPr>
                <w:b/>
                <w:bCs/>
              </w:rPr>
              <w:t>Monthly Lease Cost</w:t>
            </w:r>
          </w:p>
        </w:tc>
      </w:tr>
      <w:tr w:rsidR="00FF47E0" w:rsidRPr="00A24CF1" w14:paraId="7AC089D2" w14:textId="77777777" w:rsidTr="005114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BE3547C" w14:textId="398C030A" w:rsidR="00FF47E0" w:rsidRPr="00A24CF1" w:rsidRDefault="00A30F65" w:rsidP="001364B2">
            <w:r>
              <w:t>Small</w:t>
            </w:r>
            <w:r w:rsidR="00295EB5">
              <w:t xml:space="preserve"> Multifunction Device</w:t>
            </w:r>
          </w:p>
        </w:tc>
        <w:tc>
          <w:tcPr>
            <w:tcW w:w="1842" w:type="dxa"/>
            <w:tcBorders>
              <w:top w:val="single" w:sz="6" w:space="0" w:color="E6E6E6"/>
              <w:left w:val="single" w:sz="6" w:space="0" w:color="E6E6E6"/>
              <w:bottom w:val="single" w:sz="6" w:space="0" w:color="E6E6E6"/>
              <w:right w:val="single" w:sz="6" w:space="0" w:color="E6E6E6"/>
            </w:tcBorders>
            <w:vAlign w:val="center"/>
            <w:hideMark/>
          </w:tcPr>
          <w:p w14:paraId="5B2D1B7F" w14:textId="77777777" w:rsidR="00FF47E0" w:rsidRPr="00A24CF1" w:rsidRDefault="00FF47E0" w:rsidP="001364B2"/>
        </w:tc>
        <w:tc>
          <w:tcPr>
            <w:tcW w:w="1050" w:type="dxa"/>
            <w:tcBorders>
              <w:top w:val="single" w:sz="6" w:space="0" w:color="E6E6E6"/>
              <w:left w:val="single" w:sz="6" w:space="0" w:color="E6E6E6"/>
              <w:bottom w:val="single" w:sz="6" w:space="0" w:color="E6E6E6"/>
              <w:right w:val="single" w:sz="6" w:space="0" w:color="E6E6E6"/>
            </w:tcBorders>
            <w:vAlign w:val="center"/>
            <w:hideMark/>
          </w:tcPr>
          <w:p w14:paraId="6C84BA1D" w14:textId="77777777" w:rsidR="00FF47E0" w:rsidRPr="00A24CF1" w:rsidRDefault="00FF47E0" w:rsidP="001364B2"/>
        </w:tc>
        <w:tc>
          <w:tcPr>
            <w:tcW w:w="2295" w:type="dxa"/>
            <w:tcBorders>
              <w:top w:val="single" w:sz="6" w:space="0" w:color="E6E6E6"/>
              <w:left w:val="single" w:sz="6" w:space="0" w:color="E6E6E6"/>
              <w:bottom w:val="single" w:sz="6" w:space="0" w:color="E6E6E6"/>
              <w:right w:val="single" w:sz="6" w:space="0" w:color="E6E6E6"/>
            </w:tcBorders>
            <w:vAlign w:val="center"/>
            <w:hideMark/>
          </w:tcPr>
          <w:p w14:paraId="3AE4E8B7" w14:textId="77777777" w:rsidR="00FF47E0" w:rsidRPr="00A24CF1" w:rsidRDefault="00FF47E0" w:rsidP="001364B2"/>
        </w:tc>
      </w:tr>
      <w:tr w:rsidR="00FF47E0" w:rsidRPr="00A24CF1" w14:paraId="0680E0F1" w14:textId="77777777" w:rsidTr="005114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7743938" w14:textId="3E4C3197" w:rsidR="00FF47E0" w:rsidRPr="00295EB5" w:rsidRDefault="00295EB5" w:rsidP="001364B2">
            <w:r>
              <w:t xml:space="preserve">Medium </w:t>
            </w:r>
            <w:r w:rsidR="00504652">
              <w:t>Multifunction Device</w:t>
            </w:r>
          </w:p>
        </w:tc>
        <w:tc>
          <w:tcPr>
            <w:tcW w:w="1842" w:type="dxa"/>
            <w:tcBorders>
              <w:top w:val="single" w:sz="6" w:space="0" w:color="E6E6E6"/>
              <w:left w:val="single" w:sz="6" w:space="0" w:color="E6E6E6"/>
              <w:bottom w:val="single" w:sz="6" w:space="0" w:color="E6E6E6"/>
              <w:right w:val="single" w:sz="6" w:space="0" w:color="E6E6E6"/>
            </w:tcBorders>
            <w:vAlign w:val="center"/>
            <w:hideMark/>
          </w:tcPr>
          <w:p w14:paraId="50C403F7" w14:textId="77777777" w:rsidR="00FF47E0" w:rsidRPr="00A24CF1" w:rsidRDefault="00FF47E0" w:rsidP="001364B2"/>
        </w:tc>
        <w:tc>
          <w:tcPr>
            <w:tcW w:w="1050" w:type="dxa"/>
            <w:tcBorders>
              <w:top w:val="single" w:sz="6" w:space="0" w:color="E6E6E6"/>
              <w:left w:val="single" w:sz="6" w:space="0" w:color="E6E6E6"/>
              <w:bottom w:val="single" w:sz="6" w:space="0" w:color="E6E6E6"/>
              <w:right w:val="single" w:sz="6" w:space="0" w:color="E6E6E6"/>
            </w:tcBorders>
            <w:vAlign w:val="center"/>
            <w:hideMark/>
          </w:tcPr>
          <w:p w14:paraId="0AD906C8" w14:textId="77777777" w:rsidR="00FF47E0" w:rsidRPr="00A24CF1" w:rsidRDefault="00FF47E0" w:rsidP="001364B2"/>
        </w:tc>
        <w:tc>
          <w:tcPr>
            <w:tcW w:w="2295" w:type="dxa"/>
            <w:tcBorders>
              <w:top w:val="single" w:sz="6" w:space="0" w:color="E6E6E6"/>
              <w:left w:val="single" w:sz="6" w:space="0" w:color="E6E6E6"/>
              <w:bottom w:val="single" w:sz="6" w:space="0" w:color="E6E6E6"/>
              <w:right w:val="single" w:sz="6" w:space="0" w:color="E6E6E6"/>
            </w:tcBorders>
            <w:vAlign w:val="center"/>
            <w:hideMark/>
          </w:tcPr>
          <w:p w14:paraId="42E5D749" w14:textId="77777777" w:rsidR="00FF47E0" w:rsidRPr="00A24CF1" w:rsidRDefault="00FF47E0" w:rsidP="001364B2"/>
        </w:tc>
      </w:tr>
      <w:tr w:rsidR="00FF47E0" w:rsidRPr="00A24CF1" w14:paraId="1C166FB3" w14:textId="77777777" w:rsidTr="005114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94233BA" w14:textId="1F500CFF" w:rsidR="00FF47E0" w:rsidRPr="00A24CF1" w:rsidRDefault="00504652" w:rsidP="001364B2">
            <w:r>
              <w:t>High Volume Multifunction Device</w:t>
            </w:r>
          </w:p>
        </w:tc>
        <w:tc>
          <w:tcPr>
            <w:tcW w:w="1842" w:type="dxa"/>
            <w:tcBorders>
              <w:top w:val="single" w:sz="6" w:space="0" w:color="E6E6E6"/>
              <w:left w:val="single" w:sz="6" w:space="0" w:color="E6E6E6"/>
              <w:bottom w:val="single" w:sz="6" w:space="0" w:color="E6E6E6"/>
              <w:right w:val="single" w:sz="6" w:space="0" w:color="E6E6E6"/>
            </w:tcBorders>
            <w:vAlign w:val="center"/>
            <w:hideMark/>
          </w:tcPr>
          <w:p w14:paraId="1BC72690" w14:textId="77777777" w:rsidR="00FF47E0" w:rsidRPr="00A24CF1" w:rsidRDefault="00FF47E0" w:rsidP="001364B2"/>
        </w:tc>
        <w:tc>
          <w:tcPr>
            <w:tcW w:w="1050" w:type="dxa"/>
            <w:tcBorders>
              <w:top w:val="single" w:sz="6" w:space="0" w:color="E6E6E6"/>
              <w:left w:val="single" w:sz="6" w:space="0" w:color="E6E6E6"/>
              <w:bottom w:val="single" w:sz="6" w:space="0" w:color="E6E6E6"/>
              <w:right w:val="single" w:sz="6" w:space="0" w:color="E6E6E6"/>
            </w:tcBorders>
            <w:vAlign w:val="center"/>
            <w:hideMark/>
          </w:tcPr>
          <w:p w14:paraId="421F1A6F" w14:textId="77777777" w:rsidR="00FF47E0" w:rsidRPr="00A24CF1" w:rsidRDefault="00FF47E0" w:rsidP="001364B2"/>
        </w:tc>
        <w:tc>
          <w:tcPr>
            <w:tcW w:w="2295" w:type="dxa"/>
            <w:tcBorders>
              <w:top w:val="single" w:sz="6" w:space="0" w:color="E6E6E6"/>
              <w:left w:val="single" w:sz="6" w:space="0" w:color="E6E6E6"/>
              <w:bottom w:val="single" w:sz="6" w:space="0" w:color="E6E6E6"/>
              <w:right w:val="single" w:sz="6" w:space="0" w:color="E6E6E6"/>
            </w:tcBorders>
            <w:vAlign w:val="center"/>
            <w:hideMark/>
          </w:tcPr>
          <w:p w14:paraId="3E45F009" w14:textId="77777777" w:rsidR="00FF47E0" w:rsidRPr="00A24CF1" w:rsidRDefault="00FF47E0" w:rsidP="001364B2"/>
        </w:tc>
      </w:tr>
      <w:tr w:rsidR="00FF47E0" w:rsidRPr="00A24CF1" w14:paraId="4B022E35" w14:textId="77777777" w:rsidTr="00511420">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3C7E51E" w14:textId="534D8404" w:rsidR="00FF47E0" w:rsidRPr="00A24CF1" w:rsidRDefault="00504652" w:rsidP="001364B2">
            <w:r>
              <w:t>Color Multifunction Device</w:t>
            </w:r>
          </w:p>
        </w:tc>
        <w:tc>
          <w:tcPr>
            <w:tcW w:w="1842" w:type="dxa"/>
            <w:tcBorders>
              <w:top w:val="single" w:sz="6" w:space="0" w:color="E6E6E6"/>
              <w:left w:val="single" w:sz="6" w:space="0" w:color="E6E6E6"/>
              <w:bottom w:val="single" w:sz="6" w:space="0" w:color="E6E6E6"/>
              <w:right w:val="single" w:sz="6" w:space="0" w:color="E6E6E6"/>
            </w:tcBorders>
            <w:vAlign w:val="center"/>
            <w:hideMark/>
          </w:tcPr>
          <w:p w14:paraId="46AD877D" w14:textId="77777777" w:rsidR="00FF47E0" w:rsidRPr="00A24CF1" w:rsidRDefault="00FF47E0" w:rsidP="001364B2"/>
        </w:tc>
        <w:tc>
          <w:tcPr>
            <w:tcW w:w="1050" w:type="dxa"/>
            <w:tcBorders>
              <w:top w:val="single" w:sz="6" w:space="0" w:color="E6E6E6"/>
              <w:left w:val="single" w:sz="6" w:space="0" w:color="E6E6E6"/>
              <w:bottom w:val="single" w:sz="6" w:space="0" w:color="E6E6E6"/>
              <w:right w:val="single" w:sz="6" w:space="0" w:color="E6E6E6"/>
            </w:tcBorders>
            <w:vAlign w:val="center"/>
            <w:hideMark/>
          </w:tcPr>
          <w:p w14:paraId="0A33AD37" w14:textId="77777777" w:rsidR="00FF47E0" w:rsidRPr="00A24CF1" w:rsidRDefault="00FF47E0" w:rsidP="001364B2"/>
        </w:tc>
        <w:tc>
          <w:tcPr>
            <w:tcW w:w="2295" w:type="dxa"/>
            <w:tcBorders>
              <w:top w:val="single" w:sz="6" w:space="0" w:color="E6E6E6"/>
              <w:left w:val="single" w:sz="6" w:space="0" w:color="E6E6E6"/>
              <w:bottom w:val="single" w:sz="6" w:space="0" w:color="E6E6E6"/>
              <w:right w:val="single" w:sz="6" w:space="0" w:color="E6E6E6"/>
            </w:tcBorders>
            <w:vAlign w:val="center"/>
            <w:hideMark/>
          </w:tcPr>
          <w:p w14:paraId="7B88D28C" w14:textId="77777777" w:rsidR="00FF47E0" w:rsidRPr="00A24CF1" w:rsidRDefault="00FF47E0" w:rsidP="001364B2"/>
        </w:tc>
      </w:tr>
    </w:tbl>
    <w:p w14:paraId="2238A27E" w14:textId="77777777" w:rsidR="0053243A" w:rsidRPr="0015367A" w:rsidRDefault="0053243A" w:rsidP="006279F2">
      <w:pPr>
        <w:contextualSpacing/>
        <w:rPr>
          <w:b/>
          <w:bCs/>
          <w:sz w:val="16"/>
          <w:szCs w:val="16"/>
        </w:rPr>
      </w:pPr>
    </w:p>
    <w:p w14:paraId="2DB39014" w14:textId="2F671EFB" w:rsidR="00FF47E0" w:rsidRPr="00A24CF1" w:rsidRDefault="00FF47E0" w:rsidP="00FB4ADA">
      <w:pPr>
        <w:spacing w:after="0"/>
        <w:rPr>
          <w:b/>
          <w:bCs/>
        </w:rPr>
      </w:pPr>
      <w:r w:rsidRPr="00A24CF1">
        <w:rPr>
          <w:b/>
          <w:bCs/>
        </w:rPr>
        <w:t xml:space="preserve">B. </w:t>
      </w:r>
      <w:r w:rsidR="00A473C7" w:rsidRPr="00403ADD">
        <w:rPr>
          <w:b/>
          <w:bCs/>
        </w:rPr>
        <w:t>Cost Per Copy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2"/>
        <w:gridCol w:w="1890"/>
      </w:tblGrid>
      <w:tr w:rsidR="004A1F62" w:rsidRPr="00A24CF1" w14:paraId="658C5D82" w14:textId="77777777" w:rsidTr="00D00CDC">
        <w:trPr>
          <w:tblHeader/>
          <w:tblCellSpacing w:w="15" w:type="dxa"/>
        </w:trPr>
        <w:tc>
          <w:tcPr>
            <w:tcW w:w="354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CAB2D86" w14:textId="1BD416CD" w:rsidR="004A1F62" w:rsidRPr="00A24CF1" w:rsidRDefault="004A1F62" w:rsidP="0094015C">
            <w:pPr>
              <w:spacing w:after="0"/>
              <w:jc w:val="center"/>
              <w:rPr>
                <w:b/>
                <w:bCs/>
              </w:rPr>
            </w:pPr>
            <w:r>
              <w:rPr>
                <w:b/>
                <w:bCs/>
              </w:rPr>
              <w:t>Service</w:t>
            </w:r>
          </w:p>
        </w:tc>
        <w:tc>
          <w:tcPr>
            <w:tcW w:w="184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DFE5ADA" w14:textId="20C053C1" w:rsidR="004A1F62" w:rsidRPr="00A24CF1" w:rsidRDefault="004A1F62" w:rsidP="0094015C">
            <w:pPr>
              <w:spacing w:after="0"/>
              <w:jc w:val="center"/>
              <w:rPr>
                <w:b/>
                <w:bCs/>
              </w:rPr>
            </w:pPr>
            <w:r>
              <w:rPr>
                <w:b/>
                <w:bCs/>
              </w:rPr>
              <w:t>Cost</w:t>
            </w:r>
          </w:p>
        </w:tc>
      </w:tr>
      <w:tr w:rsidR="00D00CDC" w:rsidRPr="00A24CF1" w14:paraId="6097EA41" w14:textId="77777777" w:rsidTr="00D00CDC">
        <w:trPr>
          <w:tblHeader/>
          <w:tblCellSpacing w:w="15" w:type="dxa"/>
        </w:trPr>
        <w:tc>
          <w:tcPr>
            <w:tcW w:w="3547" w:type="dxa"/>
            <w:tcBorders>
              <w:top w:val="single" w:sz="6" w:space="0" w:color="E6E6E6"/>
              <w:left w:val="single" w:sz="6" w:space="0" w:color="E6E6E6"/>
              <w:bottom w:val="single" w:sz="6" w:space="0" w:color="E6E6E6"/>
              <w:right w:val="single" w:sz="6" w:space="0" w:color="E6E6E6"/>
            </w:tcBorders>
            <w:vAlign w:val="center"/>
          </w:tcPr>
          <w:p w14:paraId="487ADAD4" w14:textId="43E7E3AA" w:rsidR="00D00CDC" w:rsidRPr="00A24CF1" w:rsidRDefault="00D00CDC" w:rsidP="00D00CDC">
            <w:pPr>
              <w:rPr>
                <w:b/>
                <w:bCs/>
              </w:rPr>
            </w:pPr>
            <w:r w:rsidRPr="00403ADD">
              <w:t>Black &amp; White Print/Copy</w:t>
            </w:r>
          </w:p>
        </w:tc>
        <w:tc>
          <w:tcPr>
            <w:tcW w:w="1845" w:type="dxa"/>
            <w:tcBorders>
              <w:top w:val="single" w:sz="6" w:space="0" w:color="E6E6E6"/>
              <w:left w:val="single" w:sz="6" w:space="0" w:color="E6E6E6"/>
              <w:bottom w:val="single" w:sz="6" w:space="0" w:color="E6E6E6"/>
              <w:right w:val="single" w:sz="6" w:space="0" w:color="E6E6E6"/>
            </w:tcBorders>
            <w:vAlign w:val="center"/>
          </w:tcPr>
          <w:p w14:paraId="2C29BFFF" w14:textId="77777777" w:rsidR="00D00CDC" w:rsidRPr="00A24CF1" w:rsidRDefault="00D00CDC" w:rsidP="00D00CDC">
            <w:pPr>
              <w:rPr>
                <w:b/>
                <w:bCs/>
              </w:rPr>
            </w:pPr>
          </w:p>
        </w:tc>
      </w:tr>
      <w:tr w:rsidR="00D00CDC" w:rsidRPr="00A24CF1" w14:paraId="09879FB1" w14:textId="77777777" w:rsidTr="00D00CDC">
        <w:trPr>
          <w:tblHeader/>
          <w:tblCellSpacing w:w="15" w:type="dxa"/>
        </w:trPr>
        <w:tc>
          <w:tcPr>
            <w:tcW w:w="3547" w:type="dxa"/>
            <w:tcBorders>
              <w:top w:val="single" w:sz="6" w:space="0" w:color="E6E6E6"/>
              <w:left w:val="single" w:sz="6" w:space="0" w:color="E6E6E6"/>
              <w:bottom w:val="single" w:sz="6" w:space="0" w:color="E6E6E6"/>
              <w:right w:val="single" w:sz="6" w:space="0" w:color="E6E6E6"/>
            </w:tcBorders>
            <w:vAlign w:val="center"/>
          </w:tcPr>
          <w:p w14:paraId="07E31B7D" w14:textId="3215B7CA" w:rsidR="00D00CDC" w:rsidRPr="00A24CF1" w:rsidRDefault="00D00CDC" w:rsidP="00D00CDC">
            <w:pPr>
              <w:rPr>
                <w:b/>
                <w:bCs/>
              </w:rPr>
            </w:pPr>
            <w:r w:rsidRPr="00403ADD">
              <w:t>Color Print/Copy</w:t>
            </w:r>
          </w:p>
        </w:tc>
        <w:tc>
          <w:tcPr>
            <w:tcW w:w="1845" w:type="dxa"/>
            <w:tcBorders>
              <w:top w:val="single" w:sz="6" w:space="0" w:color="E6E6E6"/>
              <w:left w:val="single" w:sz="6" w:space="0" w:color="E6E6E6"/>
              <w:bottom w:val="single" w:sz="6" w:space="0" w:color="E6E6E6"/>
              <w:right w:val="single" w:sz="6" w:space="0" w:color="E6E6E6"/>
            </w:tcBorders>
            <w:vAlign w:val="center"/>
          </w:tcPr>
          <w:p w14:paraId="2EA23485" w14:textId="77777777" w:rsidR="00D00CDC" w:rsidRPr="00A24CF1" w:rsidRDefault="00D00CDC" w:rsidP="00D00CDC">
            <w:pPr>
              <w:rPr>
                <w:b/>
                <w:bCs/>
              </w:rPr>
            </w:pPr>
          </w:p>
        </w:tc>
      </w:tr>
      <w:tr w:rsidR="00D00CDC" w:rsidRPr="00A24CF1" w14:paraId="572682AE" w14:textId="77777777" w:rsidTr="00D00CDC">
        <w:trPr>
          <w:tblHeader/>
          <w:tblCellSpacing w:w="15" w:type="dxa"/>
        </w:trPr>
        <w:tc>
          <w:tcPr>
            <w:tcW w:w="3547" w:type="dxa"/>
            <w:tcBorders>
              <w:top w:val="single" w:sz="6" w:space="0" w:color="E6E6E6"/>
              <w:left w:val="single" w:sz="6" w:space="0" w:color="E6E6E6"/>
              <w:bottom w:val="single" w:sz="6" w:space="0" w:color="E6E6E6"/>
              <w:right w:val="single" w:sz="6" w:space="0" w:color="E6E6E6"/>
            </w:tcBorders>
            <w:vAlign w:val="center"/>
          </w:tcPr>
          <w:p w14:paraId="7B6E9D20" w14:textId="0638A1B8" w:rsidR="00D00CDC" w:rsidRPr="00A24CF1" w:rsidRDefault="00D00CDC" w:rsidP="00D00CDC">
            <w:pPr>
              <w:rPr>
                <w:b/>
                <w:bCs/>
              </w:rPr>
            </w:pPr>
            <w:r w:rsidRPr="00403ADD">
              <w:t>Additional Scan Charges</w:t>
            </w:r>
          </w:p>
        </w:tc>
        <w:tc>
          <w:tcPr>
            <w:tcW w:w="1845" w:type="dxa"/>
            <w:tcBorders>
              <w:top w:val="single" w:sz="6" w:space="0" w:color="E6E6E6"/>
              <w:left w:val="single" w:sz="6" w:space="0" w:color="E6E6E6"/>
              <w:bottom w:val="single" w:sz="6" w:space="0" w:color="E6E6E6"/>
              <w:right w:val="single" w:sz="6" w:space="0" w:color="E6E6E6"/>
            </w:tcBorders>
            <w:vAlign w:val="center"/>
          </w:tcPr>
          <w:p w14:paraId="5D8ED0C8" w14:textId="77777777" w:rsidR="00D00CDC" w:rsidRPr="00A24CF1" w:rsidRDefault="00D00CDC" w:rsidP="00D00CDC">
            <w:pPr>
              <w:rPr>
                <w:b/>
                <w:bCs/>
              </w:rPr>
            </w:pPr>
          </w:p>
        </w:tc>
      </w:tr>
    </w:tbl>
    <w:p w14:paraId="5B60D438" w14:textId="7F206AC9" w:rsidR="006279F2" w:rsidRPr="0015367A" w:rsidRDefault="006279F2" w:rsidP="00B16FDA">
      <w:pPr>
        <w:spacing w:after="0"/>
        <w:rPr>
          <w:b/>
          <w:bCs/>
          <w:sz w:val="16"/>
          <w:szCs w:val="16"/>
        </w:rPr>
      </w:pPr>
    </w:p>
    <w:p w14:paraId="54EC427B" w14:textId="1DC44204" w:rsidR="00FF47E0" w:rsidRPr="00A24CF1" w:rsidRDefault="00FF47E0" w:rsidP="00FB4ADA">
      <w:pPr>
        <w:spacing w:after="0"/>
        <w:rPr>
          <w:b/>
          <w:bCs/>
        </w:rPr>
      </w:pPr>
      <w:r w:rsidRPr="00A24CF1">
        <w:rPr>
          <w:b/>
          <w:bCs/>
        </w:rPr>
        <w:t xml:space="preserve">C. </w:t>
      </w:r>
      <w:r w:rsidR="00866316">
        <w:rPr>
          <w:b/>
          <w:bCs/>
        </w:rPr>
        <w:t>Included</w:t>
      </w:r>
      <w:r w:rsidRPr="00A24CF1">
        <w:rPr>
          <w:b/>
          <w:bCs/>
        </w:rPr>
        <w:t xml:space="preserve">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980"/>
      </w:tblGrid>
      <w:tr w:rsidR="00FF47E0" w:rsidRPr="00A24CF1" w14:paraId="4D2A5C7A" w14:textId="77777777" w:rsidTr="00F2799A">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BF4500" w14:textId="77777777" w:rsidR="00FF47E0" w:rsidRPr="00A24CF1" w:rsidRDefault="00FF47E0" w:rsidP="0094015C">
            <w:pPr>
              <w:spacing w:after="0"/>
              <w:jc w:val="center"/>
              <w:rPr>
                <w:b/>
                <w:bCs/>
              </w:rPr>
            </w:pPr>
            <w:r w:rsidRPr="00A24CF1">
              <w:rPr>
                <w:b/>
                <w:bCs/>
              </w:rPr>
              <w:t>Service</w:t>
            </w:r>
          </w:p>
        </w:tc>
        <w:tc>
          <w:tcPr>
            <w:tcW w:w="193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C6BC15" w14:textId="1BF5EC86" w:rsidR="00FF47E0" w:rsidRPr="00A24CF1" w:rsidRDefault="00866316" w:rsidP="0094015C">
            <w:pPr>
              <w:spacing w:after="0"/>
              <w:jc w:val="center"/>
              <w:rPr>
                <w:b/>
                <w:bCs/>
              </w:rPr>
            </w:pPr>
            <w:r>
              <w:rPr>
                <w:b/>
                <w:bCs/>
              </w:rPr>
              <w:t>Included (Y/N)</w:t>
            </w:r>
          </w:p>
        </w:tc>
      </w:tr>
      <w:tr w:rsidR="00FF47E0" w:rsidRPr="00A24CF1" w14:paraId="001666E8"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6D2A8F0E" w14:textId="01DFFFD3" w:rsidR="00FF47E0" w:rsidRPr="00A24CF1" w:rsidRDefault="00866316" w:rsidP="001364B2">
            <w:r>
              <w:t>Prevent</w:t>
            </w:r>
            <w:r w:rsidR="004132AE">
              <w:t>ive Maintenance</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14BF0B04" w14:textId="77777777" w:rsidR="00FF47E0" w:rsidRPr="00A24CF1" w:rsidRDefault="00FF47E0" w:rsidP="001364B2"/>
        </w:tc>
      </w:tr>
      <w:tr w:rsidR="00FF47E0" w:rsidRPr="00A24CF1" w14:paraId="22697DF5"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76768C93" w14:textId="5D8AC08C" w:rsidR="00FF47E0" w:rsidRPr="00A24CF1" w:rsidRDefault="004132AE" w:rsidP="001364B2">
            <w:r>
              <w:t>Toner Supply</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3CFBC962" w14:textId="77777777" w:rsidR="00FF47E0" w:rsidRPr="00A24CF1" w:rsidRDefault="00FF47E0" w:rsidP="001364B2"/>
        </w:tc>
      </w:tr>
      <w:tr w:rsidR="00FF47E0" w:rsidRPr="00A24CF1" w14:paraId="57135F33"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4411F32D" w14:textId="336B1771" w:rsidR="00FF47E0" w:rsidRPr="00A24CF1" w:rsidRDefault="004D59E0" w:rsidP="001364B2">
            <w:r>
              <w:t>Repair Services</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7FAAD0A6" w14:textId="77777777" w:rsidR="00FF47E0" w:rsidRPr="00A24CF1" w:rsidRDefault="00FF47E0" w:rsidP="001364B2"/>
        </w:tc>
      </w:tr>
      <w:tr w:rsidR="00FF47E0" w:rsidRPr="00A24CF1" w14:paraId="12BD9F4E"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1D37FAC6" w14:textId="3DD853D8" w:rsidR="00FF47E0" w:rsidRPr="00A24CF1" w:rsidRDefault="004D59E0" w:rsidP="001364B2">
            <w:r>
              <w:t>Remote Monitoring</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079C5034" w14:textId="77777777" w:rsidR="00FF47E0" w:rsidRPr="00A24CF1" w:rsidRDefault="00FF47E0" w:rsidP="001364B2"/>
        </w:tc>
      </w:tr>
      <w:tr w:rsidR="00FF47E0" w:rsidRPr="00A24CF1" w14:paraId="73F34142"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F952099" w14:textId="58EC3979" w:rsidR="00FF47E0" w:rsidRPr="00A24CF1" w:rsidRDefault="007320FD" w:rsidP="001364B2">
            <w:r>
              <w:t>Firmware Updates</w:t>
            </w:r>
          </w:p>
        </w:tc>
        <w:tc>
          <w:tcPr>
            <w:tcW w:w="1935" w:type="dxa"/>
            <w:tcBorders>
              <w:top w:val="single" w:sz="6" w:space="0" w:color="E6E6E6"/>
              <w:left w:val="single" w:sz="6" w:space="0" w:color="E6E6E6"/>
              <w:bottom w:val="single" w:sz="6" w:space="0" w:color="E6E6E6"/>
              <w:right w:val="single" w:sz="6" w:space="0" w:color="E6E6E6"/>
            </w:tcBorders>
            <w:vAlign w:val="center"/>
            <w:hideMark/>
          </w:tcPr>
          <w:p w14:paraId="671035F7" w14:textId="77777777" w:rsidR="00FF47E0" w:rsidRPr="00A24CF1" w:rsidRDefault="00FF47E0" w:rsidP="001364B2"/>
        </w:tc>
      </w:tr>
      <w:tr w:rsidR="007320FD" w:rsidRPr="00A24CF1" w14:paraId="7CCAE871" w14:textId="77777777" w:rsidTr="00F2799A">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tcPr>
          <w:p w14:paraId="7E693EF1" w14:textId="448775B0" w:rsidR="007320FD" w:rsidRDefault="00F2799A" w:rsidP="001364B2">
            <w:r>
              <w:t>Technical Support</w:t>
            </w:r>
          </w:p>
        </w:tc>
        <w:tc>
          <w:tcPr>
            <w:tcW w:w="1935" w:type="dxa"/>
            <w:tcBorders>
              <w:top w:val="single" w:sz="6" w:space="0" w:color="E6E6E6"/>
              <w:left w:val="single" w:sz="6" w:space="0" w:color="E6E6E6"/>
              <w:bottom w:val="single" w:sz="6" w:space="0" w:color="E6E6E6"/>
              <w:right w:val="single" w:sz="6" w:space="0" w:color="E6E6E6"/>
            </w:tcBorders>
            <w:vAlign w:val="center"/>
          </w:tcPr>
          <w:p w14:paraId="26A0AAF3" w14:textId="77777777" w:rsidR="007320FD" w:rsidRPr="00A24CF1" w:rsidRDefault="007320FD" w:rsidP="001364B2"/>
        </w:tc>
      </w:tr>
    </w:tbl>
    <w:p w14:paraId="62CC4A58" w14:textId="77777777" w:rsidR="00ED6E7F" w:rsidRPr="0015367A" w:rsidRDefault="00ED6E7F" w:rsidP="00ED6E7F">
      <w:pPr>
        <w:contextualSpacing/>
        <w:rPr>
          <w:b/>
          <w:bCs/>
          <w:sz w:val="16"/>
          <w:szCs w:val="16"/>
        </w:rPr>
      </w:pPr>
    </w:p>
    <w:p w14:paraId="561B7CD5" w14:textId="72AC577B" w:rsidR="00FF47E0" w:rsidRPr="00A24CF1" w:rsidRDefault="00FF47E0" w:rsidP="00FB4ADA">
      <w:pPr>
        <w:spacing w:after="0"/>
        <w:rPr>
          <w:b/>
          <w:bCs/>
        </w:rPr>
      </w:pPr>
      <w:r w:rsidRPr="00A24CF1">
        <w:rPr>
          <w:b/>
          <w:bCs/>
        </w:rPr>
        <w:lastRenderedPageBreak/>
        <w:t xml:space="preserve">D. </w:t>
      </w:r>
      <w:r w:rsidR="00596F28">
        <w:rPr>
          <w:b/>
          <w:bCs/>
        </w:rPr>
        <w:t>Service Response Pricing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62"/>
        <w:gridCol w:w="1710"/>
      </w:tblGrid>
      <w:tr w:rsidR="00FF47E0" w:rsidRPr="00A24CF1" w14:paraId="5188EFA1" w14:textId="77777777" w:rsidTr="00ED6E7F">
        <w:trPr>
          <w:tblHeader/>
          <w:tblCellSpacing w:w="15" w:type="dxa"/>
        </w:trPr>
        <w:tc>
          <w:tcPr>
            <w:tcW w:w="291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90DAF5" w14:textId="68BE9565" w:rsidR="00FF47E0" w:rsidRPr="00A24CF1" w:rsidRDefault="00596F28" w:rsidP="00E360CB">
            <w:pPr>
              <w:spacing w:after="0"/>
              <w:jc w:val="center"/>
              <w:rPr>
                <w:b/>
                <w:bCs/>
              </w:rPr>
            </w:pPr>
            <w:r>
              <w:rPr>
                <w:b/>
                <w:bCs/>
              </w:rPr>
              <w:t>Service</w:t>
            </w:r>
          </w:p>
        </w:tc>
        <w:tc>
          <w:tcPr>
            <w:tcW w:w="166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B2CD235" w14:textId="77777777" w:rsidR="00FF47E0" w:rsidRPr="00A24CF1" w:rsidRDefault="00FF47E0" w:rsidP="00E360CB">
            <w:pPr>
              <w:spacing w:after="0"/>
              <w:jc w:val="center"/>
              <w:rPr>
                <w:b/>
                <w:bCs/>
              </w:rPr>
            </w:pPr>
            <w:r w:rsidRPr="00A24CF1">
              <w:rPr>
                <w:b/>
                <w:bCs/>
              </w:rPr>
              <w:t>Cost</w:t>
            </w:r>
          </w:p>
        </w:tc>
      </w:tr>
      <w:tr w:rsidR="00FF47E0" w:rsidRPr="00A24CF1" w14:paraId="1810BFB0"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D5DCC0F" w14:textId="67E31E95" w:rsidR="00FF47E0" w:rsidRPr="00A24CF1" w:rsidRDefault="002A1DCF" w:rsidP="001364B2">
            <w:r>
              <w:t>Standard Service Call</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626A0362" w14:textId="77777777" w:rsidR="00FF47E0" w:rsidRPr="00A24CF1" w:rsidRDefault="00FF47E0" w:rsidP="001364B2"/>
        </w:tc>
      </w:tr>
      <w:tr w:rsidR="00FF47E0" w:rsidRPr="00A24CF1" w14:paraId="344A4A5D"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55968ACB" w14:textId="600D47B7" w:rsidR="00FF47E0" w:rsidRPr="00A24CF1" w:rsidRDefault="002A1DCF" w:rsidP="001364B2">
            <w:r>
              <w:t>Emergency Service Call</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B576F02" w14:textId="77777777" w:rsidR="00FF47E0" w:rsidRPr="00A24CF1" w:rsidRDefault="00FF47E0" w:rsidP="001364B2"/>
        </w:tc>
      </w:tr>
      <w:tr w:rsidR="00FF47E0" w:rsidRPr="00A24CF1" w14:paraId="6B5083B0"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211392D3" w14:textId="133F5094" w:rsidR="00FF47E0" w:rsidRPr="00A24CF1" w:rsidRDefault="002A1DCF" w:rsidP="001364B2">
            <w:r>
              <w:t>Additional Training</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06F4759C" w14:textId="77777777" w:rsidR="00FF47E0" w:rsidRPr="00A24CF1" w:rsidRDefault="00FF47E0" w:rsidP="001364B2"/>
        </w:tc>
      </w:tr>
      <w:tr w:rsidR="00FF47E0" w:rsidRPr="00A24CF1" w14:paraId="1925B5F9" w14:textId="77777777" w:rsidTr="00ED6E7F">
        <w:trPr>
          <w:tblCellSpacing w:w="15" w:type="dxa"/>
        </w:trPr>
        <w:tc>
          <w:tcPr>
            <w:tcW w:w="2917" w:type="dxa"/>
            <w:tcBorders>
              <w:top w:val="single" w:sz="6" w:space="0" w:color="E6E6E6"/>
              <w:left w:val="single" w:sz="6" w:space="0" w:color="E6E6E6"/>
              <w:bottom w:val="single" w:sz="6" w:space="0" w:color="E6E6E6"/>
              <w:right w:val="single" w:sz="6" w:space="0" w:color="E6E6E6"/>
            </w:tcBorders>
            <w:vAlign w:val="center"/>
            <w:hideMark/>
          </w:tcPr>
          <w:p w14:paraId="0AD8E29D" w14:textId="57B5E30E" w:rsidR="00FF47E0" w:rsidRPr="00A24CF1" w:rsidRDefault="002A1DCF" w:rsidP="001364B2">
            <w:r>
              <w:t>Device Relocation</w:t>
            </w:r>
          </w:p>
        </w:tc>
        <w:tc>
          <w:tcPr>
            <w:tcW w:w="1665" w:type="dxa"/>
            <w:tcBorders>
              <w:top w:val="single" w:sz="6" w:space="0" w:color="E6E6E6"/>
              <w:left w:val="single" w:sz="6" w:space="0" w:color="E6E6E6"/>
              <w:bottom w:val="single" w:sz="6" w:space="0" w:color="E6E6E6"/>
              <w:right w:val="single" w:sz="6" w:space="0" w:color="E6E6E6"/>
            </w:tcBorders>
            <w:vAlign w:val="center"/>
            <w:hideMark/>
          </w:tcPr>
          <w:p w14:paraId="3D7A5543" w14:textId="77777777" w:rsidR="00FF47E0" w:rsidRPr="00A24CF1" w:rsidRDefault="00FF47E0" w:rsidP="001364B2"/>
        </w:tc>
      </w:tr>
    </w:tbl>
    <w:p w14:paraId="39D21D52" w14:textId="77777777" w:rsidR="00ED6E7F" w:rsidRPr="0015367A" w:rsidRDefault="00ED6E7F" w:rsidP="00ED6E7F">
      <w:pPr>
        <w:contextualSpacing/>
        <w:rPr>
          <w:b/>
          <w:bCs/>
          <w:sz w:val="16"/>
          <w:szCs w:val="16"/>
        </w:rPr>
      </w:pPr>
    </w:p>
    <w:p w14:paraId="70FF8D0E" w14:textId="674DF91F" w:rsidR="002A1DCF" w:rsidRDefault="00FF47E0" w:rsidP="00FB4ADA">
      <w:pPr>
        <w:spacing w:after="0"/>
        <w:rPr>
          <w:b/>
          <w:bCs/>
        </w:rPr>
      </w:pPr>
      <w:r w:rsidRPr="00A24CF1">
        <w:rPr>
          <w:b/>
          <w:bCs/>
        </w:rPr>
        <w:t xml:space="preserve">E. </w:t>
      </w:r>
      <w:r w:rsidR="006D073B">
        <w:rPr>
          <w:b/>
          <w:bCs/>
        </w:rPr>
        <w:t>Optional Services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2"/>
        <w:gridCol w:w="2160"/>
      </w:tblGrid>
      <w:tr w:rsidR="006D073B" w:rsidRPr="00A24CF1" w14:paraId="2FDFA3BD" w14:textId="77777777" w:rsidTr="003C0787">
        <w:trPr>
          <w:tblHeader/>
          <w:tblCellSpacing w:w="15" w:type="dxa"/>
        </w:trPr>
        <w:tc>
          <w:tcPr>
            <w:tcW w:w="363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C38A74" w14:textId="77777777" w:rsidR="006D073B" w:rsidRPr="00A24CF1" w:rsidRDefault="006D073B" w:rsidP="00E360CB">
            <w:pPr>
              <w:spacing w:after="0"/>
              <w:jc w:val="center"/>
              <w:rPr>
                <w:b/>
                <w:bCs/>
              </w:rPr>
            </w:pPr>
            <w:r>
              <w:rPr>
                <w:b/>
                <w:bCs/>
              </w:rPr>
              <w:t>Service</w:t>
            </w:r>
          </w:p>
        </w:tc>
        <w:tc>
          <w:tcPr>
            <w:tcW w:w="2115"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9A37C2E" w14:textId="77777777" w:rsidR="006D073B" w:rsidRPr="00A24CF1" w:rsidRDefault="006D073B" w:rsidP="00E360CB">
            <w:pPr>
              <w:spacing w:after="0"/>
              <w:jc w:val="center"/>
              <w:rPr>
                <w:b/>
                <w:bCs/>
              </w:rPr>
            </w:pPr>
            <w:r w:rsidRPr="00A24CF1">
              <w:rPr>
                <w:b/>
                <w:bCs/>
              </w:rPr>
              <w:t>Cost</w:t>
            </w:r>
          </w:p>
        </w:tc>
      </w:tr>
      <w:tr w:rsidR="006D073B" w:rsidRPr="00A24CF1" w14:paraId="7D970F51" w14:textId="77777777" w:rsidTr="003C0787">
        <w:trPr>
          <w:tblCellSpacing w:w="15" w:type="dxa"/>
        </w:trPr>
        <w:tc>
          <w:tcPr>
            <w:tcW w:w="3637" w:type="dxa"/>
            <w:tcBorders>
              <w:top w:val="single" w:sz="6" w:space="0" w:color="E6E6E6"/>
              <w:left w:val="single" w:sz="6" w:space="0" w:color="E6E6E6"/>
              <w:bottom w:val="single" w:sz="6" w:space="0" w:color="E6E6E6"/>
              <w:right w:val="single" w:sz="6" w:space="0" w:color="E6E6E6"/>
            </w:tcBorders>
            <w:vAlign w:val="center"/>
            <w:hideMark/>
          </w:tcPr>
          <w:p w14:paraId="319957E3" w14:textId="660491DD" w:rsidR="006D073B" w:rsidRPr="00A24CF1" w:rsidRDefault="00C2454D" w:rsidP="001364B2">
            <w:r>
              <w:t>Managed Print</w:t>
            </w:r>
            <w:r w:rsidR="006D073B">
              <w:t xml:space="preserve"> Service</w:t>
            </w:r>
            <w:r>
              <w:t>s</w:t>
            </w:r>
          </w:p>
        </w:tc>
        <w:tc>
          <w:tcPr>
            <w:tcW w:w="2115" w:type="dxa"/>
            <w:tcBorders>
              <w:top w:val="single" w:sz="6" w:space="0" w:color="E6E6E6"/>
              <w:left w:val="single" w:sz="6" w:space="0" w:color="E6E6E6"/>
              <w:bottom w:val="single" w:sz="6" w:space="0" w:color="E6E6E6"/>
              <w:right w:val="single" w:sz="6" w:space="0" w:color="E6E6E6"/>
            </w:tcBorders>
            <w:vAlign w:val="center"/>
            <w:hideMark/>
          </w:tcPr>
          <w:p w14:paraId="62CD6B37" w14:textId="77777777" w:rsidR="006D073B" w:rsidRPr="00A24CF1" w:rsidRDefault="006D073B" w:rsidP="001364B2"/>
        </w:tc>
      </w:tr>
      <w:tr w:rsidR="006D073B" w:rsidRPr="00A24CF1" w14:paraId="38876FE1" w14:textId="77777777" w:rsidTr="003C0787">
        <w:trPr>
          <w:tblCellSpacing w:w="15" w:type="dxa"/>
        </w:trPr>
        <w:tc>
          <w:tcPr>
            <w:tcW w:w="3637" w:type="dxa"/>
            <w:tcBorders>
              <w:top w:val="single" w:sz="6" w:space="0" w:color="E6E6E6"/>
              <w:left w:val="single" w:sz="6" w:space="0" w:color="E6E6E6"/>
              <w:bottom w:val="single" w:sz="6" w:space="0" w:color="E6E6E6"/>
              <w:right w:val="single" w:sz="6" w:space="0" w:color="E6E6E6"/>
            </w:tcBorders>
            <w:vAlign w:val="center"/>
            <w:hideMark/>
          </w:tcPr>
          <w:p w14:paraId="27339DAC" w14:textId="07394B17" w:rsidR="006D073B" w:rsidRPr="00A24CF1" w:rsidRDefault="00C2454D" w:rsidP="001364B2">
            <w:r>
              <w:t>Production Printing</w:t>
            </w:r>
            <w:r w:rsidR="005C58E3">
              <w:t xml:space="preserve"> Equipment</w:t>
            </w:r>
          </w:p>
        </w:tc>
        <w:tc>
          <w:tcPr>
            <w:tcW w:w="2115" w:type="dxa"/>
            <w:tcBorders>
              <w:top w:val="single" w:sz="6" w:space="0" w:color="E6E6E6"/>
              <w:left w:val="single" w:sz="6" w:space="0" w:color="E6E6E6"/>
              <w:bottom w:val="single" w:sz="6" w:space="0" w:color="E6E6E6"/>
              <w:right w:val="single" w:sz="6" w:space="0" w:color="E6E6E6"/>
            </w:tcBorders>
            <w:vAlign w:val="center"/>
            <w:hideMark/>
          </w:tcPr>
          <w:p w14:paraId="0234A415" w14:textId="77777777" w:rsidR="006D073B" w:rsidRPr="00A24CF1" w:rsidRDefault="006D073B" w:rsidP="001364B2"/>
        </w:tc>
      </w:tr>
      <w:tr w:rsidR="006D073B" w:rsidRPr="00A24CF1" w14:paraId="6CCA84ED" w14:textId="77777777" w:rsidTr="003C0787">
        <w:trPr>
          <w:tblCellSpacing w:w="15" w:type="dxa"/>
        </w:trPr>
        <w:tc>
          <w:tcPr>
            <w:tcW w:w="3637" w:type="dxa"/>
            <w:tcBorders>
              <w:top w:val="single" w:sz="6" w:space="0" w:color="E6E6E6"/>
              <w:left w:val="single" w:sz="6" w:space="0" w:color="E6E6E6"/>
              <w:bottom w:val="single" w:sz="6" w:space="0" w:color="E6E6E6"/>
              <w:right w:val="single" w:sz="6" w:space="0" w:color="E6E6E6"/>
            </w:tcBorders>
            <w:vAlign w:val="center"/>
            <w:hideMark/>
          </w:tcPr>
          <w:p w14:paraId="3EDBD1B3" w14:textId="4FC9EC8C" w:rsidR="006D073B" w:rsidRPr="00A24CF1" w:rsidRDefault="005C58E3" w:rsidP="001364B2">
            <w:r>
              <w:t>Workflow Automation Solutions</w:t>
            </w:r>
          </w:p>
        </w:tc>
        <w:tc>
          <w:tcPr>
            <w:tcW w:w="2115" w:type="dxa"/>
            <w:tcBorders>
              <w:top w:val="single" w:sz="6" w:space="0" w:color="E6E6E6"/>
              <w:left w:val="single" w:sz="6" w:space="0" w:color="E6E6E6"/>
              <w:bottom w:val="single" w:sz="6" w:space="0" w:color="E6E6E6"/>
              <w:right w:val="single" w:sz="6" w:space="0" w:color="E6E6E6"/>
            </w:tcBorders>
            <w:vAlign w:val="center"/>
            <w:hideMark/>
          </w:tcPr>
          <w:p w14:paraId="12088B09" w14:textId="77777777" w:rsidR="006D073B" w:rsidRPr="00A24CF1" w:rsidRDefault="006D073B" w:rsidP="001364B2"/>
        </w:tc>
      </w:tr>
      <w:tr w:rsidR="006D073B" w:rsidRPr="00A24CF1" w14:paraId="299E8BC0" w14:textId="77777777" w:rsidTr="003C0787">
        <w:trPr>
          <w:tblCellSpacing w:w="15" w:type="dxa"/>
        </w:trPr>
        <w:tc>
          <w:tcPr>
            <w:tcW w:w="3637" w:type="dxa"/>
            <w:tcBorders>
              <w:top w:val="single" w:sz="6" w:space="0" w:color="E6E6E6"/>
              <w:left w:val="single" w:sz="6" w:space="0" w:color="E6E6E6"/>
              <w:bottom w:val="single" w:sz="6" w:space="0" w:color="E6E6E6"/>
              <w:right w:val="single" w:sz="6" w:space="0" w:color="E6E6E6"/>
            </w:tcBorders>
            <w:vAlign w:val="center"/>
            <w:hideMark/>
          </w:tcPr>
          <w:p w14:paraId="305A5BD4" w14:textId="7AC212DD" w:rsidR="006D073B" w:rsidRPr="00A24CF1" w:rsidRDefault="003C0787" w:rsidP="001364B2">
            <w:r>
              <w:t>Digital Records Integr</w:t>
            </w:r>
            <w:r w:rsidR="006D073B">
              <w:t>ation</w:t>
            </w:r>
          </w:p>
        </w:tc>
        <w:tc>
          <w:tcPr>
            <w:tcW w:w="2115" w:type="dxa"/>
            <w:tcBorders>
              <w:top w:val="single" w:sz="6" w:space="0" w:color="E6E6E6"/>
              <w:left w:val="single" w:sz="6" w:space="0" w:color="E6E6E6"/>
              <w:bottom w:val="single" w:sz="6" w:space="0" w:color="E6E6E6"/>
              <w:right w:val="single" w:sz="6" w:space="0" w:color="E6E6E6"/>
            </w:tcBorders>
            <w:vAlign w:val="center"/>
            <w:hideMark/>
          </w:tcPr>
          <w:p w14:paraId="1581A4DE" w14:textId="77777777" w:rsidR="006D073B" w:rsidRPr="00A24CF1" w:rsidRDefault="006D073B" w:rsidP="001364B2"/>
        </w:tc>
      </w:tr>
    </w:tbl>
    <w:p w14:paraId="23330DB6" w14:textId="77777777" w:rsidR="00BB06F3" w:rsidRPr="00BB06F3" w:rsidRDefault="00BB06F3" w:rsidP="00BB06F3">
      <w:pPr>
        <w:spacing w:after="0"/>
        <w:contextualSpacing/>
        <w:rPr>
          <w:b/>
          <w:bCs/>
          <w:sz w:val="16"/>
          <w:szCs w:val="16"/>
        </w:rPr>
      </w:pPr>
    </w:p>
    <w:p w14:paraId="25B50359" w14:textId="4A6F1986" w:rsidR="00FF47E0" w:rsidRPr="00A24CF1" w:rsidRDefault="002A1DCF" w:rsidP="00FF47E0">
      <w:pPr>
        <w:rPr>
          <w:b/>
          <w:bCs/>
        </w:rPr>
      </w:pPr>
      <w:r>
        <w:rPr>
          <w:b/>
          <w:bCs/>
        </w:rPr>
        <w:t xml:space="preserve">F. </w:t>
      </w:r>
      <w:r w:rsidR="00FF47E0" w:rsidRPr="00A24CF1">
        <w:rPr>
          <w:b/>
          <w:bCs/>
        </w:rPr>
        <w:t>Price Escalation</w:t>
      </w:r>
    </w:p>
    <w:p w14:paraId="2C4E3A96" w14:textId="77777777" w:rsidR="00FF47E0" w:rsidRPr="00A24CF1" w:rsidRDefault="00FF47E0" w:rsidP="00FF47E0">
      <w:r w:rsidRPr="00A24CF1">
        <w:t>Provide proposed annual rate adjustments for Years 2 and 3.</w:t>
      </w:r>
    </w:p>
    <w:p w14:paraId="502A4A62" w14:textId="694D70D4" w:rsidR="00FF47E0" w:rsidRPr="00A24CF1" w:rsidRDefault="00780A57" w:rsidP="00FF47E0">
      <w:pPr>
        <w:rPr>
          <w:b/>
          <w:bCs/>
        </w:rPr>
      </w:pPr>
      <w:r>
        <w:rPr>
          <w:b/>
          <w:bCs/>
        </w:rPr>
        <w:t>G.</w:t>
      </w:r>
      <w:r w:rsidR="00FF47E0" w:rsidRPr="00A24CF1">
        <w:rPr>
          <w:b/>
          <w:bCs/>
        </w:rPr>
        <w:t xml:space="preserve"> </w:t>
      </w:r>
      <w:r>
        <w:rPr>
          <w:b/>
          <w:bCs/>
        </w:rPr>
        <w:t>Pricing Summary</w:t>
      </w:r>
    </w:p>
    <w:p w14:paraId="762A7C7C" w14:textId="77777777" w:rsidR="00704AE5" w:rsidRDefault="00FF47E0" w:rsidP="00FF47E0">
      <w:r w:rsidRPr="00A24CF1">
        <w:t>Provide</w:t>
      </w:r>
      <w:r w:rsidR="00704AE5">
        <w:t>:</w:t>
      </w:r>
    </w:p>
    <w:p w14:paraId="6E78152F" w14:textId="77777777" w:rsidR="00704AE5" w:rsidRDefault="00704AE5" w:rsidP="003466F9">
      <w:pPr>
        <w:pStyle w:val="ListParagraph"/>
        <w:numPr>
          <w:ilvl w:val="0"/>
          <w:numId w:val="43"/>
        </w:numPr>
      </w:pPr>
      <w:r>
        <w:t>T</w:t>
      </w:r>
      <w:r w:rsidR="00FF47E0" w:rsidRPr="00A24CF1">
        <w:t xml:space="preserve">otal </w:t>
      </w:r>
      <w:r>
        <w:t>annual lease cost</w:t>
      </w:r>
    </w:p>
    <w:p w14:paraId="2C126B8F" w14:textId="1C472D52" w:rsidR="003466F9" w:rsidRDefault="003466F9" w:rsidP="003466F9">
      <w:pPr>
        <w:pStyle w:val="ListParagraph"/>
        <w:numPr>
          <w:ilvl w:val="0"/>
          <w:numId w:val="43"/>
        </w:numPr>
      </w:pPr>
      <w:r>
        <w:t>Total estimated annual copy volume</w:t>
      </w:r>
    </w:p>
    <w:p w14:paraId="7D49EF8F" w14:textId="1372AC89" w:rsidR="00011BF7" w:rsidRDefault="00011BF7" w:rsidP="003466F9">
      <w:pPr>
        <w:pStyle w:val="ListParagraph"/>
        <w:numPr>
          <w:ilvl w:val="0"/>
          <w:numId w:val="43"/>
        </w:numPr>
      </w:pPr>
      <w:r>
        <w:t>Total estimated annual contract cost</w:t>
      </w:r>
    </w:p>
    <w:p w14:paraId="4EA0349C" w14:textId="1BB35AB5" w:rsidR="00CD616B" w:rsidRDefault="00011BF7" w:rsidP="00CD616B">
      <w:pPr>
        <w:pStyle w:val="ListParagraph"/>
        <w:numPr>
          <w:ilvl w:val="0"/>
          <w:numId w:val="43"/>
        </w:numPr>
      </w:pPr>
      <w:r>
        <w:t>T</w:t>
      </w:r>
      <w:r w:rsidR="00CD616B">
        <w:t>otal not-to-exceed contract value for evaluation purposes</w:t>
      </w:r>
    </w:p>
    <w:p w14:paraId="464B67C8" w14:textId="77777777" w:rsidR="00FB4ADA" w:rsidRDefault="00FB4ADA" w:rsidP="005215FE">
      <w:pPr>
        <w:spacing w:before="240" w:after="0" w:line="240" w:lineRule="auto"/>
        <w:jc w:val="center"/>
        <w:rPr>
          <w:rFonts w:ascii="Times New Roman" w:eastAsia="Times New Roman" w:hAnsi="Times New Roman" w:cs="Times New Roman"/>
          <w:b/>
          <w:bCs/>
          <w:kern w:val="0"/>
          <w14:ligatures w14:val="none"/>
        </w:rPr>
      </w:pPr>
    </w:p>
    <w:p w14:paraId="5D2A33A6" w14:textId="77777777" w:rsidR="00E360CB" w:rsidRDefault="00E360CB" w:rsidP="005215FE">
      <w:pPr>
        <w:spacing w:before="240" w:after="0" w:line="240" w:lineRule="auto"/>
        <w:jc w:val="center"/>
        <w:rPr>
          <w:rFonts w:ascii="Times New Roman" w:eastAsia="Times New Roman" w:hAnsi="Times New Roman" w:cs="Times New Roman"/>
          <w:b/>
          <w:bCs/>
          <w:kern w:val="0"/>
          <w14:ligatures w14:val="none"/>
        </w:rPr>
      </w:pPr>
    </w:p>
    <w:p w14:paraId="6EB87CC1" w14:textId="77777777" w:rsidR="00E360CB" w:rsidRDefault="00E360CB" w:rsidP="005215FE">
      <w:pPr>
        <w:spacing w:before="240" w:after="0" w:line="240" w:lineRule="auto"/>
        <w:jc w:val="center"/>
        <w:rPr>
          <w:rFonts w:ascii="Times New Roman" w:eastAsia="Times New Roman" w:hAnsi="Times New Roman" w:cs="Times New Roman"/>
          <w:b/>
          <w:bCs/>
          <w:kern w:val="0"/>
          <w14:ligatures w14:val="none"/>
        </w:rPr>
      </w:pPr>
    </w:p>
    <w:p w14:paraId="5679875A" w14:textId="77777777" w:rsidR="00E360CB" w:rsidRDefault="00E360CB" w:rsidP="005215FE">
      <w:pPr>
        <w:spacing w:before="240" w:after="0" w:line="240" w:lineRule="auto"/>
        <w:jc w:val="center"/>
        <w:rPr>
          <w:rFonts w:ascii="Times New Roman" w:eastAsia="Times New Roman" w:hAnsi="Times New Roman" w:cs="Times New Roman"/>
          <w:b/>
          <w:bCs/>
          <w:kern w:val="0"/>
          <w14:ligatures w14:val="none"/>
        </w:rPr>
      </w:pPr>
    </w:p>
    <w:p w14:paraId="325EC406" w14:textId="77777777" w:rsidR="00E360CB" w:rsidRDefault="00E360CB" w:rsidP="005215FE">
      <w:pPr>
        <w:spacing w:before="240" w:after="0" w:line="240" w:lineRule="auto"/>
        <w:jc w:val="center"/>
        <w:rPr>
          <w:rFonts w:ascii="Times New Roman" w:eastAsia="Times New Roman" w:hAnsi="Times New Roman" w:cs="Times New Roman"/>
          <w:b/>
          <w:bCs/>
          <w:kern w:val="0"/>
          <w14:ligatures w14:val="none"/>
        </w:rPr>
      </w:pPr>
    </w:p>
    <w:p w14:paraId="18FD9DBE" w14:textId="0F4A59AC" w:rsidR="005215FE" w:rsidRDefault="005215FE" w:rsidP="005215FE">
      <w:pPr>
        <w:spacing w:before="240" w:after="0" w:line="240" w:lineRule="auto"/>
        <w:jc w:val="center"/>
        <w:rPr>
          <w:rFonts w:ascii="Times New Roman" w:eastAsia="Times New Roman" w:hAnsi="Times New Roman" w:cs="Times New Roman"/>
          <w:b/>
          <w:bCs/>
          <w:kern w:val="0"/>
          <w14:ligatures w14:val="none"/>
        </w:rPr>
      </w:pPr>
      <w:r w:rsidRPr="0029753B">
        <w:rPr>
          <w:rFonts w:ascii="Times New Roman" w:eastAsia="Times New Roman" w:hAnsi="Times New Roman" w:cs="Times New Roman"/>
          <w:b/>
          <w:bCs/>
          <w:kern w:val="0"/>
          <w14:ligatures w14:val="none"/>
        </w:rPr>
        <w:lastRenderedPageBreak/>
        <w:t>ATTACHMENT</w:t>
      </w:r>
      <w:r>
        <w:rPr>
          <w:rFonts w:ascii="Times New Roman" w:eastAsia="Times New Roman" w:hAnsi="Times New Roman" w:cs="Times New Roman"/>
          <w:b/>
          <w:bCs/>
          <w:kern w:val="0"/>
          <w14:ligatures w14:val="none"/>
        </w:rPr>
        <w:t xml:space="preserve"> E</w:t>
      </w:r>
    </w:p>
    <w:p w14:paraId="54993E1D" w14:textId="77777777" w:rsidR="005215FE" w:rsidRPr="00E96A39" w:rsidRDefault="005215FE" w:rsidP="005215FE">
      <w:pPr>
        <w:spacing w:before="100" w:beforeAutospacing="1" w:after="100" w:afterAutospacing="1" w:line="240" w:lineRule="auto"/>
        <w:jc w:val="center"/>
        <w:rPr>
          <w:rFonts w:ascii="Times New Roman" w:eastAsia="Times New Roman" w:hAnsi="Times New Roman" w:cs="Times New Roman"/>
          <w:bCs/>
          <w:smallCaps/>
          <w:kern w:val="0"/>
          <w14:ligatures w14:val="none"/>
        </w:rPr>
      </w:pPr>
      <w:r w:rsidRPr="00E96A39">
        <w:rPr>
          <w:rFonts w:ascii="Times New Roman" w:eastAsia="Times New Roman" w:hAnsi="Times New Roman" w:cs="Times New Roman"/>
          <w:bCs/>
          <w:smallCaps/>
          <w:kern w:val="0"/>
          <w14:ligatures w14:val="none"/>
        </w:rPr>
        <w:t>References</w:t>
      </w:r>
    </w:p>
    <w:p w14:paraId="15F0D24D" w14:textId="77777777" w:rsidR="005215FE" w:rsidRPr="007549A5" w:rsidRDefault="005215FE" w:rsidP="005215FE">
      <w:pPr>
        <w:spacing w:before="100" w:beforeAutospacing="1" w:after="100" w:afterAutospacing="1" w:line="240" w:lineRule="auto"/>
        <w:jc w:val="both"/>
        <w:rPr>
          <w:rFonts w:ascii="Times New Roman" w:eastAsia="Times New Roman" w:hAnsi="Times New Roman" w:cs="Times New Roman"/>
          <w:b/>
          <w:bCs/>
          <w:kern w:val="0"/>
          <w14:ligatures w14:val="none"/>
        </w:rPr>
      </w:pPr>
      <w:r w:rsidRPr="0021474E">
        <w:rPr>
          <w:rFonts w:ascii="Times New Roman" w:eastAsia="Times New Roman" w:hAnsi="Times New Roman" w:cs="Times New Roman"/>
          <w:kern w:val="0"/>
          <w14:ligatures w14:val="none"/>
        </w:rPr>
        <w:t>Please provide at least three (3) references for clients for whom you have provided similar</w:t>
      </w:r>
      <w:r>
        <w:rPr>
          <w:rFonts w:ascii="Times New Roman" w:eastAsia="Times New Roman" w:hAnsi="Times New Roman" w:cs="Times New Roman"/>
          <w:kern w:val="0"/>
          <w14:ligatures w14:val="none"/>
        </w:rPr>
        <w:t xml:space="preserve"> </w:t>
      </w:r>
      <w:r w:rsidRPr="0021474E">
        <w:rPr>
          <w:rFonts w:ascii="Times New Roman" w:eastAsia="Times New Roman" w:hAnsi="Times New Roman" w:cs="Times New Roman"/>
          <w:kern w:val="0"/>
          <w14:ligatures w14:val="none"/>
        </w:rPr>
        <w:t>services within the past five (5) years. Each reference should be able to speak to your performance, quality of service, and outcomes.</w:t>
      </w:r>
    </w:p>
    <w:p w14:paraId="52C09FCD"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#1</w:t>
      </w:r>
    </w:p>
    <w:p w14:paraId="42BF4E6B"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40303BA2"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156C8AC0"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0013938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0A0EBF1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72C4A4AC"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7CEE5C80"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#2</w:t>
      </w:r>
    </w:p>
    <w:p w14:paraId="5F5F989A"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716E40C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2DB7332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6831857A"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4EDA8943"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30D0B76B"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521942CF" w14:textId="77777777" w:rsidR="005215FE" w:rsidRPr="0040160C"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r w:rsidRPr="0040160C">
        <w:rPr>
          <w:rFonts w:ascii="Times New Roman" w:eastAsia="Times New Roman" w:hAnsi="Times New Roman" w:cs="Times New Roman"/>
          <w:b/>
          <w:bCs/>
          <w:kern w:val="0"/>
          <w14:ligatures w14:val="none"/>
        </w:rPr>
        <w:t>Reference #3</w:t>
      </w:r>
    </w:p>
    <w:p w14:paraId="2E24EF38"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Client Organization Name: </w:t>
      </w:r>
    </w:p>
    <w:p w14:paraId="59FA0006"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Contact Person &amp; Title:</w:t>
      </w:r>
    </w:p>
    <w:p w14:paraId="66DFC75C"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Phone Number: </w:t>
      </w:r>
    </w:p>
    <w:p w14:paraId="31F004D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Email Address: </w:t>
      </w:r>
    </w:p>
    <w:p w14:paraId="5FF58B15"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Brief Description of Services Provided:</w:t>
      </w:r>
    </w:p>
    <w:p w14:paraId="69E59791" w14:textId="77777777" w:rsidR="005215FE" w:rsidRPr="0040160C" w:rsidRDefault="005215FE" w:rsidP="005215FE">
      <w:pPr>
        <w:numPr>
          <w:ilvl w:val="0"/>
          <w:numId w:val="25"/>
        </w:numPr>
        <w:spacing w:before="100" w:beforeAutospacing="1" w:after="100" w:afterAutospacing="1" w:line="240" w:lineRule="auto"/>
        <w:rPr>
          <w:rFonts w:ascii="Times New Roman" w:eastAsia="Times New Roman" w:hAnsi="Times New Roman" w:cs="Times New Roman"/>
          <w:kern w:val="0"/>
          <w14:ligatures w14:val="none"/>
        </w:rPr>
      </w:pPr>
      <w:r w:rsidRPr="0040160C">
        <w:rPr>
          <w:rFonts w:ascii="Times New Roman" w:eastAsia="Times New Roman" w:hAnsi="Times New Roman" w:cs="Times New Roman"/>
          <w:kern w:val="0"/>
          <w14:ligatures w14:val="none"/>
        </w:rPr>
        <w:t xml:space="preserve">Dates of Service: </w:t>
      </w:r>
    </w:p>
    <w:p w14:paraId="27F487F1" w14:textId="77777777" w:rsidR="005215FE" w:rsidRPr="0021474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6B10027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03B67DE"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620CAB5A"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B1697A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CC3BF99" w14:textId="77777777" w:rsidR="005215FE" w:rsidRDefault="005215FE" w:rsidP="005215FE">
      <w:pPr>
        <w:spacing w:before="240" w:after="0" w:line="240" w:lineRule="auto"/>
        <w:rPr>
          <w:rFonts w:ascii="Times New Roman" w:eastAsia="Times New Roman" w:hAnsi="Times New Roman" w:cs="Times New Roman"/>
          <w:b/>
          <w:bCs/>
          <w:kern w:val="0"/>
          <w14:ligatures w14:val="none"/>
        </w:rPr>
      </w:pPr>
    </w:p>
    <w:p w14:paraId="0C9A2EB2" w14:textId="77777777" w:rsidR="005215FE" w:rsidRPr="0029753B" w:rsidRDefault="005215FE" w:rsidP="005215FE">
      <w:pPr>
        <w:spacing w:before="240" w:after="0" w:line="240" w:lineRule="auto"/>
        <w:jc w:val="center"/>
        <w:rPr>
          <w:rFonts w:ascii="Times New Roman" w:eastAsia="Times New Roman" w:hAnsi="Times New Roman" w:cs="Times New Roman"/>
          <w:b/>
          <w:bCs/>
          <w:kern w:val="0"/>
          <w14:ligatures w14:val="none"/>
        </w:rPr>
      </w:pPr>
      <w:bookmarkStart w:id="10" w:name="_TOC_250001"/>
      <w:r w:rsidRPr="0029753B">
        <w:rPr>
          <w:rFonts w:ascii="Times New Roman" w:eastAsia="Times New Roman" w:hAnsi="Times New Roman" w:cs="Times New Roman"/>
          <w:b/>
          <w:bCs/>
          <w:kern w:val="0"/>
          <w14:ligatures w14:val="none"/>
        </w:rPr>
        <w:lastRenderedPageBreak/>
        <w:t>ATTACHMENT</w:t>
      </w:r>
      <w:bookmarkEnd w:id="10"/>
      <w:r>
        <w:rPr>
          <w:rFonts w:ascii="Times New Roman" w:eastAsia="Times New Roman" w:hAnsi="Times New Roman" w:cs="Times New Roman"/>
          <w:b/>
          <w:bCs/>
          <w:kern w:val="0"/>
          <w14:ligatures w14:val="none"/>
        </w:rPr>
        <w:t xml:space="preserve"> F</w:t>
      </w:r>
    </w:p>
    <w:p w14:paraId="11FE1B8A" w14:textId="77777777" w:rsidR="005215FE" w:rsidRDefault="005215FE" w:rsidP="005215FE">
      <w:pPr>
        <w:spacing w:before="240" w:after="0" w:line="240" w:lineRule="auto"/>
        <w:jc w:val="center"/>
        <w:rPr>
          <w:rFonts w:ascii="Times New Roman" w:eastAsia="Times New Roman" w:hAnsi="Times New Roman" w:cs="Times New Roman"/>
          <w:kern w:val="0"/>
          <w14:ligatures w14:val="none"/>
        </w:rPr>
      </w:pPr>
      <w:bookmarkStart w:id="11" w:name="_TOC_250000"/>
      <w:r w:rsidRPr="0029753B">
        <w:rPr>
          <w:rFonts w:ascii="Times New Roman" w:eastAsia="Times New Roman" w:hAnsi="Times New Roman" w:cs="Times New Roman"/>
          <w:kern w:val="0"/>
          <w14:ligatures w14:val="none"/>
        </w:rPr>
        <w:t xml:space="preserve">CERTIFICATION REGARDING CONFLICT OF </w:t>
      </w:r>
      <w:bookmarkEnd w:id="11"/>
      <w:r w:rsidRPr="0029753B">
        <w:rPr>
          <w:rFonts w:ascii="Times New Roman" w:eastAsia="Times New Roman" w:hAnsi="Times New Roman" w:cs="Times New Roman"/>
          <w:kern w:val="0"/>
          <w14:ligatures w14:val="none"/>
        </w:rPr>
        <w:t>INTEREST</w:t>
      </w:r>
    </w:p>
    <w:p w14:paraId="5C732B70" w14:textId="77777777" w:rsidR="005215FE" w:rsidRPr="0029753B" w:rsidRDefault="005215FE" w:rsidP="005215FE">
      <w:pPr>
        <w:spacing w:before="240" w:after="0" w:line="240" w:lineRule="auto"/>
        <w:jc w:val="center"/>
        <w:rPr>
          <w:rFonts w:ascii="Times New Roman" w:eastAsia="Times New Roman" w:hAnsi="Times New Roman" w:cs="Times New Roman"/>
          <w:kern w:val="0"/>
          <w14:ligatures w14:val="none"/>
        </w:rPr>
      </w:pPr>
    </w:p>
    <w:p w14:paraId="49564B44"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By signature of this proposal, Proposer covenants and affirms that:</w:t>
      </w:r>
    </w:p>
    <w:p w14:paraId="0E9258E8"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employee or paid consultant of the Proposer is a member of the SERCO of Texas, Inc., the Executive Director, or an employee of the SERCO of Texas, Inc.</w:t>
      </w:r>
    </w:p>
    <w:p w14:paraId="1F6970A9"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manager or paid consultant of the Proposer is married to a member of the SERCO of Texas, Inc., the Executive Director, or an employee of the SERCO of Texas, Inc.</w:t>
      </w:r>
    </w:p>
    <w:p w14:paraId="2B13B599"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owns or controls more than a 10 percent interest in the Proposer.</w:t>
      </w:r>
    </w:p>
    <w:p w14:paraId="2E2A7CE2"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spouse or member of the SERCO of Texas, Inc., Executive Director or employee of the SERCO of Texas, Inc. is a manager or. paid consultant of the Proposer.</w:t>
      </w:r>
    </w:p>
    <w:p w14:paraId="2F05BCD3" w14:textId="77777777" w:rsidR="005215FE" w:rsidRPr="009D44D5"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No member of the SERCO of Texas, Inc., the Executive Director or employee of the SERCO of Texas, Inc. receives compensation from Proposer for lobbying activities as defined in Chapter 305 of the Texas Government Code.</w:t>
      </w:r>
    </w:p>
    <w:p w14:paraId="0A29B283" w14:textId="77777777" w:rsidR="005215FE" w:rsidRPr="00034699"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Proposer has disclosed within the Proposal any interest, fact or circumstance which does or may present a potential conflict of interest.</w:t>
      </w:r>
    </w:p>
    <w:p w14:paraId="7CB2067B" w14:textId="77777777" w:rsidR="005215FE" w:rsidRPr="0090638A" w:rsidRDefault="005215FE" w:rsidP="005215FE">
      <w:pPr>
        <w:pStyle w:val="ListParagraph"/>
        <w:numPr>
          <w:ilvl w:val="0"/>
          <w:numId w:val="26"/>
        </w:numPr>
        <w:spacing w:after="100" w:afterAutospacing="1" w:line="240" w:lineRule="auto"/>
        <w:jc w:val="both"/>
        <w:rPr>
          <w:rFonts w:ascii="Times New Roman" w:eastAsia="Times New Roman" w:hAnsi="Times New Roman" w:cs="Times New Roman"/>
          <w:kern w:val="0"/>
          <w14:ligatures w14:val="none"/>
        </w:rPr>
      </w:pPr>
      <w:r w:rsidRPr="00DD015B">
        <w:rPr>
          <w:rFonts w:ascii="Times New Roman" w:eastAsia="Times New Roman" w:hAnsi="Times New Roman" w:cs="Times New Roman"/>
          <w:kern w:val="0"/>
          <w14:ligatures w14:val="none"/>
        </w:rPr>
        <w:t>Should Proposer fail to abide by the foregoing covenants and affirmations regarding conflict of interest, Proposer shall not be entitled to the recovery of any costs or expenses incurred in relation to any contract with the SERCO of Texas, Inc. and shall immediately refund to the SERCO of Texas, Inc. any fees or expenses that.</w:t>
      </w:r>
      <w:r>
        <w:rPr>
          <w:rFonts w:ascii="Times New Roman" w:eastAsia="Times New Roman" w:hAnsi="Times New Roman" w:cs="Times New Roman"/>
          <w:kern w:val="0"/>
          <w14:ligatures w14:val="none"/>
        </w:rPr>
        <w:t xml:space="preserve"> </w:t>
      </w:r>
      <w:r w:rsidRPr="0090638A">
        <w:rPr>
          <w:rFonts w:ascii="Times New Roman" w:eastAsia="Times New Roman" w:hAnsi="Times New Roman" w:cs="Times New Roman"/>
          <w:kern w:val="0"/>
          <w14:ligatures w14:val="none"/>
        </w:rPr>
        <w:t>May have been paid under the contract and shall further be liable for any other costs incurred or damages sustained by the SERCO of Texas, Inc. relating to that contract.</w:t>
      </w:r>
    </w:p>
    <w:p w14:paraId="54AF940B"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kern w:val="0"/>
          <w14:ligatures w14:val="none"/>
        </w:rPr>
        <w:t>Disclosure of Potential Conflict of Interest {Please describe):</w:t>
      </w:r>
    </w:p>
    <w:p w14:paraId="6ECF5178" w14:textId="77777777" w:rsidR="005215FE" w:rsidRDefault="005215FE" w:rsidP="005215FE">
      <w:pPr>
        <w:spacing w:after="100" w:afterAutospacing="1" w:line="240" w:lineRule="auto"/>
        <w:rPr>
          <w:rFonts w:ascii="Times New Roman" w:eastAsia="Times New Roman" w:hAnsi="Times New Roman" w:cs="Times New Roman"/>
          <w:kern w:val="0"/>
          <w14:ligatures w14:val="none"/>
        </w:rPr>
      </w:pPr>
    </w:p>
    <w:p w14:paraId="227562E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0288" behindDoc="1" locked="0" layoutInCell="1" allowOverlap="1" wp14:anchorId="32B36AB0" wp14:editId="2810A8AC">
                <wp:simplePos x="0" y="0"/>
                <wp:positionH relativeFrom="page">
                  <wp:posOffset>988695</wp:posOffset>
                </wp:positionH>
                <wp:positionV relativeFrom="paragraph">
                  <wp:posOffset>290195</wp:posOffset>
                </wp:positionV>
                <wp:extent cx="57251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463D63" id="Graphic 12" o:spid="_x0000_s1026" style="position:absolute;margin-left:77.85pt;margin-top:22.85pt;width:450.8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C5F1600"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36DBC3A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1312" behindDoc="1" locked="0" layoutInCell="1" allowOverlap="1" wp14:anchorId="222393F2" wp14:editId="49EF6D00">
                <wp:simplePos x="0" y="0"/>
                <wp:positionH relativeFrom="page">
                  <wp:posOffset>1000760</wp:posOffset>
                </wp:positionH>
                <wp:positionV relativeFrom="paragraph">
                  <wp:posOffset>165100</wp:posOffset>
                </wp:positionV>
                <wp:extent cx="57251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15E81E" id="Graphic 13" o:spid="_x0000_s1026" style="position:absolute;margin-left:78.8pt;margin-top:13pt;width:450.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27EEE791"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2336" behindDoc="1" locked="0" layoutInCell="1" allowOverlap="1" wp14:anchorId="01357AC9" wp14:editId="7BB42611">
                <wp:simplePos x="0" y="0"/>
                <wp:positionH relativeFrom="page">
                  <wp:posOffset>988695</wp:posOffset>
                </wp:positionH>
                <wp:positionV relativeFrom="paragraph">
                  <wp:posOffset>283845</wp:posOffset>
                </wp:positionV>
                <wp:extent cx="57251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AC4D23" id="Graphic 14" o:spid="_x0000_s1026" style="position:absolute;margin-left:77.85pt;margin-top:22.35pt;width:450.8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3367B19"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2C1D2442"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7504B7F6"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51125D37"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8EE2C4"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7139DF">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G</w:t>
      </w:r>
    </w:p>
    <w:p w14:paraId="2C9E669A" w14:textId="77777777" w:rsidR="005215FE" w:rsidRPr="007139DF" w:rsidRDefault="005215FE" w:rsidP="005215FE">
      <w:pPr>
        <w:spacing w:before="100" w:beforeAutospacing="1" w:after="100" w:afterAutospacing="1" w:line="240" w:lineRule="auto"/>
        <w:jc w:val="center"/>
        <w:rPr>
          <w:rFonts w:ascii="Times New Roman" w:eastAsia="Times New Roman" w:hAnsi="Times New Roman" w:cs="Times New Roman"/>
          <w:kern w:val="0"/>
          <w:sz w:val="22"/>
          <w:szCs w:val="22"/>
          <w14:ligatures w14:val="none"/>
        </w:rPr>
      </w:pPr>
      <w:r w:rsidRPr="007139DF">
        <w:rPr>
          <w:rFonts w:ascii="Times New Roman" w:eastAsia="Times New Roman" w:hAnsi="Times New Roman" w:cs="Times New Roman"/>
          <w:kern w:val="0"/>
          <w:sz w:val="22"/>
          <w:szCs w:val="22"/>
          <w14:ligatures w14:val="none"/>
        </w:rPr>
        <w:t>CERTIFICATON REGARDING LOBBYING, DEBARMENT, SUSPENSION</w:t>
      </w:r>
      <w:r>
        <w:rPr>
          <w:rFonts w:ascii="Times New Roman" w:eastAsia="Times New Roman" w:hAnsi="Times New Roman" w:cs="Times New Roman"/>
          <w:kern w:val="0"/>
          <w:sz w:val="22"/>
          <w:szCs w:val="22"/>
          <w14:ligatures w14:val="none"/>
        </w:rPr>
        <w:t xml:space="preserve"> </w:t>
      </w:r>
      <w:r w:rsidRPr="007139DF">
        <w:rPr>
          <w:rFonts w:ascii="Times New Roman" w:eastAsia="Times New Roman" w:hAnsi="Times New Roman" w:cs="Times New Roman"/>
          <w:kern w:val="0"/>
          <w:sz w:val="22"/>
          <w:szCs w:val="22"/>
          <w14:ligatures w14:val="none"/>
        </w:rPr>
        <w:t>AND OTHER RESPONSIBILITY MATTERS, AND DRUG-FREE WORKPLACE REQUIREMENTS</w:t>
      </w:r>
    </w:p>
    <w:p w14:paraId="53D2DCE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 xml:space="preserve">Lobbying: </w:t>
      </w:r>
      <w:r w:rsidRPr="0063254D">
        <w:rPr>
          <w:rFonts w:ascii="Times New Roman" w:eastAsia="Times New Roman" w:hAnsi="Times New Roman" w:cs="Times New Roman"/>
          <w:kern w:val="0"/>
          <w:sz w:val="22"/>
          <w:szCs w:val="22"/>
          <w14:ligatures w14:val="none"/>
        </w:rPr>
        <w:t>This certification is required by the Federal Regulations, implementing Section 1352 of the Program Fraud and Civil Remedies Acts, Title 31 U.S. Code, for the Department of Agriculture (7 CFR part 3018), Department of Labor (20 CFR Part 93), Department of Education (34 CFR Part 82), Department of Health and Human Services (45 CFR Part 93).</w:t>
      </w:r>
    </w:p>
    <w:p w14:paraId="7F8568FC"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B71D4F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states that:</w:t>
      </w:r>
    </w:p>
    <w:p w14:paraId="3986444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90437B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 federal appropriated funds have been paid or will be paid, by or on behalf of the undersigned, to any person for influencing or attempting to influence an officer or employee of Congress, or any employee of a Member of Congress in connection with the awarding of any federal grant, the making of any federal loan, the entering into of any cooperative agreement, and the extension, continuation, renewal, amendment, or modification of any federal contract, grant, loan or cooperative agreement.</w:t>
      </w:r>
    </w:p>
    <w:p w14:paraId="394CEAEE"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1DB1AFC"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If any funds other than federal appropriated funds have been paid or will be paid to any person for influencing or attempting to influence an officer or employee of any agency, a Member of Congress, and officer or employee of Congress, or an employee of a Member of Congress in connection with this federal contract, grant, loan or cooperative agreement, the undersigned shall complete and submit </w:t>
      </w:r>
      <w:commentRangeStart w:id="12"/>
      <w:r w:rsidRPr="0063254D">
        <w:rPr>
          <w:rFonts w:ascii="Times New Roman" w:eastAsia="Times New Roman" w:hAnsi="Times New Roman" w:cs="Times New Roman"/>
          <w:kern w:val="0"/>
          <w:sz w:val="22"/>
          <w:szCs w:val="22"/>
          <w14:ligatures w14:val="none"/>
        </w:rPr>
        <w:t>Standard Form LLL</w:t>
      </w:r>
      <w:r>
        <w:rPr>
          <w:rFonts w:ascii="Times New Roman" w:eastAsia="Times New Roman" w:hAnsi="Times New Roman" w:cs="Times New Roman"/>
          <w:kern w:val="0"/>
          <w:sz w:val="22"/>
          <w:szCs w:val="22"/>
          <w14:ligatures w14:val="none"/>
        </w:rPr>
        <w:t xml:space="preserve"> (SF-LLL)</w:t>
      </w:r>
      <w:r w:rsidRPr="0063254D">
        <w:rPr>
          <w:rFonts w:ascii="Times New Roman" w:eastAsia="Times New Roman" w:hAnsi="Times New Roman" w:cs="Times New Roman"/>
          <w:kern w:val="0"/>
          <w:sz w:val="22"/>
          <w:szCs w:val="22"/>
          <w14:ligatures w14:val="none"/>
        </w:rPr>
        <w:t xml:space="preserve">, “Disclosure </w:t>
      </w:r>
      <w:r>
        <w:rPr>
          <w:rFonts w:ascii="Times New Roman" w:eastAsia="Times New Roman" w:hAnsi="Times New Roman" w:cs="Times New Roman"/>
          <w:kern w:val="0"/>
          <w:sz w:val="22"/>
          <w:szCs w:val="22"/>
          <w14:ligatures w14:val="none"/>
        </w:rPr>
        <w:t xml:space="preserve">of </w:t>
      </w:r>
      <w:r w:rsidRPr="0063254D">
        <w:rPr>
          <w:rFonts w:ascii="Times New Roman" w:eastAsia="Times New Roman" w:hAnsi="Times New Roman" w:cs="Times New Roman"/>
          <w:kern w:val="0"/>
          <w:sz w:val="22"/>
          <w:szCs w:val="22"/>
          <w14:ligatures w14:val="none"/>
        </w:rPr>
        <w:t>Lobbying</w:t>
      </w:r>
      <w:r>
        <w:rPr>
          <w:rFonts w:ascii="Times New Roman" w:eastAsia="Times New Roman" w:hAnsi="Times New Roman" w:cs="Times New Roman"/>
          <w:kern w:val="0"/>
          <w:sz w:val="22"/>
          <w:szCs w:val="22"/>
          <w14:ligatures w14:val="none"/>
        </w:rPr>
        <w:t xml:space="preserve"> Activities</w:t>
      </w:r>
      <w:r w:rsidRPr="0063254D">
        <w:rPr>
          <w:rFonts w:ascii="Times New Roman" w:eastAsia="Times New Roman" w:hAnsi="Times New Roman" w:cs="Times New Roman"/>
          <w:kern w:val="0"/>
          <w:sz w:val="22"/>
          <w:szCs w:val="22"/>
          <w14:ligatures w14:val="none"/>
        </w:rPr>
        <w:t xml:space="preserve">”, </w:t>
      </w:r>
      <w:commentRangeEnd w:id="12"/>
      <w:r w:rsidRPr="0063254D">
        <w:rPr>
          <w:rStyle w:val="CommentReference"/>
          <w:rFonts w:ascii="Times New Roman" w:eastAsia="Times New Roman" w:hAnsi="Times New Roman" w:cs="Times New Roman"/>
          <w:kern w:val="0"/>
          <w:sz w:val="22"/>
          <w:szCs w:val="22"/>
          <w14:ligatures w14:val="none"/>
        </w:rPr>
        <w:commentReference w:id="12"/>
      </w:r>
      <w:r w:rsidRPr="0063254D">
        <w:rPr>
          <w:rFonts w:ascii="Times New Roman" w:eastAsia="Times New Roman" w:hAnsi="Times New Roman" w:cs="Times New Roman"/>
          <w:kern w:val="0"/>
          <w:sz w:val="22"/>
          <w:szCs w:val="22"/>
          <w14:ligatures w14:val="none"/>
        </w:rPr>
        <w:t>in accordance with its instructions.</w:t>
      </w:r>
    </w:p>
    <w:p w14:paraId="0C47E03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DA720C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The undersigned shall require that the language of this certification be included in the award documents for all </w:t>
      </w:r>
      <w:commentRangeStart w:id="13"/>
      <w:r w:rsidRPr="0063254D">
        <w:rPr>
          <w:rFonts w:ascii="Times New Roman" w:eastAsia="Times New Roman" w:hAnsi="Times New Roman" w:cs="Times New Roman"/>
          <w:kern w:val="0"/>
          <w:sz w:val="22"/>
          <w:szCs w:val="22"/>
          <w14:ligatures w14:val="none"/>
        </w:rPr>
        <w:t>sub-awards</w:t>
      </w:r>
      <w:commentRangeEnd w:id="13"/>
      <w:r w:rsidRPr="0063254D">
        <w:rPr>
          <w:rStyle w:val="CommentReference"/>
          <w:rFonts w:ascii="Times New Roman" w:eastAsia="Times New Roman" w:hAnsi="Times New Roman" w:cs="Times New Roman"/>
          <w:kern w:val="0"/>
          <w:sz w:val="22"/>
          <w:szCs w:val="22"/>
          <w14:ligatures w14:val="none"/>
        </w:rPr>
        <w:commentReference w:id="13"/>
      </w:r>
      <w:r w:rsidRPr="0063254D">
        <w:rPr>
          <w:rFonts w:ascii="Times New Roman" w:eastAsia="Times New Roman" w:hAnsi="Times New Roman" w:cs="Times New Roman"/>
          <w:kern w:val="0"/>
          <w:sz w:val="22"/>
          <w:szCs w:val="22"/>
          <w14:ligatures w14:val="none"/>
        </w:rPr>
        <w:t xml:space="preserve"> at all tiers (including subcontracts, </w:t>
      </w:r>
      <w:commentRangeStart w:id="14"/>
      <w:r w:rsidRPr="0063254D">
        <w:rPr>
          <w:rFonts w:ascii="Times New Roman" w:eastAsia="Times New Roman" w:hAnsi="Times New Roman" w:cs="Times New Roman"/>
          <w:kern w:val="0"/>
          <w:sz w:val="22"/>
          <w:szCs w:val="22"/>
          <w14:ligatures w14:val="none"/>
        </w:rPr>
        <w:t>sub-grants</w:t>
      </w:r>
      <w:commentRangeEnd w:id="14"/>
      <w:r w:rsidRPr="0063254D">
        <w:rPr>
          <w:rStyle w:val="CommentReference"/>
          <w:rFonts w:ascii="Times New Roman" w:eastAsia="Times New Roman" w:hAnsi="Times New Roman" w:cs="Times New Roman"/>
          <w:kern w:val="0"/>
          <w:sz w:val="22"/>
          <w:szCs w:val="22"/>
          <w14:ligatures w14:val="none"/>
        </w:rPr>
        <w:commentReference w:id="14"/>
      </w:r>
      <w:r w:rsidRPr="0063254D">
        <w:rPr>
          <w:rFonts w:ascii="Times New Roman" w:eastAsia="Times New Roman" w:hAnsi="Times New Roman" w:cs="Times New Roman"/>
          <w:kern w:val="0"/>
          <w:sz w:val="22"/>
          <w:szCs w:val="22"/>
          <w14:ligatures w14:val="none"/>
        </w:rPr>
        <w:t xml:space="preserve">, and contracts under grants, loans, and cooperative agreements) and that all </w:t>
      </w:r>
      <w:commentRangeStart w:id="15"/>
      <w:r w:rsidRPr="0063254D">
        <w:rPr>
          <w:rFonts w:ascii="Times New Roman" w:eastAsia="Times New Roman" w:hAnsi="Times New Roman" w:cs="Times New Roman"/>
          <w:kern w:val="0"/>
          <w:sz w:val="22"/>
          <w:szCs w:val="22"/>
          <w14:ligatures w14:val="none"/>
        </w:rPr>
        <w:t xml:space="preserve">sub-recipients </w:t>
      </w:r>
      <w:commentRangeEnd w:id="15"/>
      <w:r w:rsidRPr="0063254D">
        <w:rPr>
          <w:rStyle w:val="CommentReference"/>
          <w:rFonts w:ascii="Times New Roman" w:eastAsia="Times New Roman" w:hAnsi="Times New Roman" w:cs="Times New Roman"/>
          <w:kern w:val="0"/>
          <w:sz w:val="22"/>
          <w:szCs w:val="22"/>
          <w14:ligatures w14:val="none"/>
        </w:rPr>
        <w:commentReference w:id="15"/>
      </w:r>
      <w:r w:rsidRPr="0063254D">
        <w:rPr>
          <w:rFonts w:ascii="Times New Roman" w:eastAsia="Times New Roman" w:hAnsi="Times New Roman" w:cs="Times New Roman"/>
          <w:kern w:val="0"/>
          <w:sz w:val="22"/>
          <w:szCs w:val="22"/>
          <w14:ligatures w14:val="none"/>
        </w:rPr>
        <w:t>shall certify and disclose accordingly.</w:t>
      </w:r>
    </w:p>
    <w:p w14:paraId="57A6E1E8"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FA0FCB6" w14:textId="1D72B5B2"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b/>
          <w:bCs/>
          <w:kern w:val="0"/>
          <w:sz w:val="22"/>
          <w:szCs w:val="22"/>
          <w14:ligatures w14:val="none"/>
        </w:rPr>
        <w:t>Debarment, Suspension and Other Responsibility Matters</w:t>
      </w:r>
      <w:r w:rsidRPr="0063254D">
        <w:rPr>
          <w:rFonts w:ascii="Times New Roman" w:eastAsia="Times New Roman" w:hAnsi="Times New Roman" w:cs="Times New Roman"/>
          <w:kern w:val="0"/>
          <w:sz w:val="22"/>
          <w:szCs w:val="22"/>
          <w14:ligatures w14:val="none"/>
        </w:rPr>
        <w:t xml:space="preserve">: This certification is required by </w:t>
      </w:r>
      <w:r w:rsidR="006E1C2D">
        <w:rPr>
          <w:rFonts w:ascii="Times New Roman" w:eastAsia="Times New Roman" w:hAnsi="Times New Roman" w:cs="Times New Roman"/>
          <w:kern w:val="0"/>
          <w:sz w:val="22"/>
          <w:szCs w:val="22"/>
          <w14:ligatures w14:val="none"/>
        </w:rPr>
        <w:t xml:space="preserve">the </w:t>
      </w:r>
      <w:r w:rsidRPr="0063254D">
        <w:rPr>
          <w:rFonts w:ascii="Times New Roman" w:eastAsia="Times New Roman" w:hAnsi="Times New Roman" w:cs="Times New Roman"/>
          <w:kern w:val="0"/>
          <w:sz w:val="22"/>
          <w:szCs w:val="22"/>
          <w14:ligatures w14:val="none"/>
        </w:rPr>
        <w:t xml:space="preserve">Federal Regulations implementing Executive Order 12549, </w:t>
      </w:r>
      <w:commentRangeStart w:id="16"/>
      <w:r w:rsidRPr="0063254D">
        <w:rPr>
          <w:rFonts w:ascii="Times New Roman" w:eastAsia="Times New Roman" w:hAnsi="Times New Roman" w:cs="Times New Roman"/>
          <w:kern w:val="0"/>
          <w:sz w:val="22"/>
          <w:szCs w:val="22"/>
          <w14:ligatures w14:val="none"/>
        </w:rPr>
        <w:t>Government</w:t>
      </w:r>
      <w:r>
        <w:rPr>
          <w:rFonts w:ascii="Times New Roman" w:eastAsia="Times New Roman" w:hAnsi="Times New Roman" w:cs="Times New Roman"/>
          <w:kern w:val="0"/>
          <w:sz w:val="22"/>
          <w:szCs w:val="22"/>
          <w14:ligatures w14:val="none"/>
        </w:rPr>
        <w:t>-</w:t>
      </w:r>
      <w:r w:rsidRPr="0063254D">
        <w:rPr>
          <w:rFonts w:ascii="Times New Roman" w:eastAsia="Times New Roman" w:hAnsi="Times New Roman" w:cs="Times New Roman"/>
          <w:kern w:val="0"/>
          <w:sz w:val="22"/>
          <w:szCs w:val="22"/>
          <w14:ligatures w14:val="none"/>
        </w:rPr>
        <w:t xml:space="preserve">wide </w:t>
      </w:r>
      <w:commentRangeEnd w:id="16"/>
      <w:r w:rsidRPr="0063254D">
        <w:rPr>
          <w:rStyle w:val="CommentReference"/>
          <w:rFonts w:ascii="Times New Roman" w:eastAsia="Times New Roman" w:hAnsi="Times New Roman" w:cs="Times New Roman"/>
          <w:kern w:val="0"/>
          <w:sz w:val="22"/>
          <w:szCs w:val="22"/>
          <w14:ligatures w14:val="none"/>
        </w:rPr>
        <w:commentReference w:id="16"/>
      </w:r>
      <w:r w:rsidRPr="0063254D">
        <w:rPr>
          <w:rFonts w:ascii="Times New Roman" w:eastAsia="Times New Roman" w:hAnsi="Times New Roman" w:cs="Times New Roman"/>
          <w:kern w:val="0"/>
          <w:sz w:val="22"/>
          <w:szCs w:val="22"/>
          <w14:ligatures w14:val="none"/>
        </w:rPr>
        <w:t>Debarment and Suspension, for the Department of Agriculture (7 CFR Part 3017), Department of Labor (29 CFR Part 98), Department of Education (34 CFR Parts 85, 668 and 682), and Department of Health and Human Services (45 CFR Part 76).</w:t>
      </w:r>
    </w:p>
    <w:p w14:paraId="7190EA75" w14:textId="77777777" w:rsidR="00665C49"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E0B8F2F" w14:textId="38355880"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or its principals:</w:t>
      </w:r>
    </w:p>
    <w:p w14:paraId="5A4FC2C2"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C80D95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debarred, suspended, proposed for debarment, declared ineligible, or voluntarily excluded from participation in this transaction by any Federal department or agency.</w:t>
      </w:r>
    </w:p>
    <w:p w14:paraId="3E0F224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61E9B39"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Have not within a </w:t>
      </w:r>
      <w:commentRangeStart w:id="17"/>
      <w:r w:rsidRPr="0063254D">
        <w:rPr>
          <w:rFonts w:ascii="Times New Roman" w:eastAsia="Times New Roman" w:hAnsi="Times New Roman" w:cs="Times New Roman"/>
          <w:kern w:val="0"/>
          <w:sz w:val="22"/>
          <w:szCs w:val="22"/>
          <w14:ligatures w14:val="none"/>
        </w:rPr>
        <w:t xml:space="preserve">three-year </w:t>
      </w:r>
      <w:commentRangeEnd w:id="17"/>
      <w:r w:rsidRPr="0063254D">
        <w:rPr>
          <w:rStyle w:val="CommentReference"/>
          <w:rFonts w:ascii="Times New Roman" w:eastAsia="Times New Roman" w:hAnsi="Times New Roman" w:cs="Times New Roman"/>
          <w:kern w:val="0"/>
          <w:sz w:val="22"/>
          <w:szCs w:val="22"/>
          <w14:ligatures w14:val="none"/>
        </w:rPr>
        <w:commentReference w:id="17"/>
      </w:r>
      <w:r w:rsidRPr="0063254D">
        <w:rPr>
          <w:rFonts w:ascii="Times New Roman" w:eastAsia="Times New Roman" w:hAnsi="Times New Roman" w:cs="Times New Roman"/>
          <w:kern w:val="0"/>
          <w:sz w:val="22"/>
          <w:szCs w:val="22"/>
          <w14:ligatures w14:val="none"/>
        </w:rPr>
        <w:t>period preceding this proposal been convicted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094416B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F35B186"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Are not presently indicted or otherwise criminally or civilly charged by a government entity (federal, state, or local) with commission of any of the offenses enumerated in paragraph 2 of this certification; and</w:t>
      </w:r>
    </w:p>
    <w:p w14:paraId="69E83705"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Have not within a three-year period preceding this contract had one or more public transactions (federal, state, or local) terminated for cause or default.</w:t>
      </w:r>
    </w:p>
    <w:p w14:paraId="0C93B6C0" w14:textId="77777777" w:rsidR="005215FE" w:rsidRPr="0063254D"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lastRenderedPageBreak/>
        <w:t>Where the prospective recipient of Federal assistance funds is unable to certify any of the statements in this certification, such prospective participant shall attach an explanation to this proposal.</w:t>
      </w:r>
    </w:p>
    <w:p w14:paraId="19D6A7DD"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commentRangeStart w:id="18"/>
      <w:r w:rsidRPr="0063254D">
        <w:rPr>
          <w:rFonts w:ascii="Times New Roman" w:eastAsia="Times New Roman" w:hAnsi="Times New Roman" w:cs="Times New Roman"/>
          <w:b/>
          <w:bCs/>
          <w:kern w:val="0"/>
          <w:sz w:val="22"/>
          <w:szCs w:val="22"/>
          <w14:ligatures w14:val="none"/>
        </w:rPr>
        <w:t xml:space="preserve">Drug-Free </w:t>
      </w:r>
      <w:commentRangeEnd w:id="18"/>
      <w:r w:rsidRPr="0063254D">
        <w:rPr>
          <w:rStyle w:val="CommentReference"/>
          <w:rFonts w:ascii="Times New Roman" w:eastAsia="Times New Roman" w:hAnsi="Times New Roman" w:cs="Times New Roman"/>
          <w:b/>
          <w:bCs/>
          <w:kern w:val="0"/>
          <w:sz w:val="22"/>
          <w:szCs w:val="22"/>
          <w14:ligatures w14:val="none"/>
        </w:rPr>
        <w:commentReference w:id="18"/>
      </w:r>
      <w:r w:rsidRPr="0063254D">
        <w:rPr>
          <w:rFonts w:ascii="Times New Roman" w:eastAsia="Times New Roman" w:hAnsi="Times New Roman" w:cs="Times New Roman"/>
          <w:b/>
          <w:bCs/>
          <w:kern w:val="0"/>
          <w:sz w:val="22"/>
          <w:szCs w:val="22"/>
          <w14:ligatures w14:val="none"/>
        </w:rPr>
        <w:t>Workplace</w:t>
      </w:r>
      <w:r w:rsidRPr="0063254D">
        <w:rPr>
          <w:rFonts w:ascii="Times New Roman" w:eastAsia="Times New Roman" w:hAnsi="Times New Roman" w:cs="Times New Roman"/>
          <w:kern w:val="0"/>
          <w:sz w:val="22"/>
          <w:szCs w:val="22"/>
          <w14:ligatures w14:val="none"/>
        </w:rPr>
        <w:t xml:space="preserve">: This certification is required by the Federal Regulations, implementing Sections </w:t>
      </w:r>
      <w:commentRangeStart w:id="19"/>
      <w:r w:rsidRPr="0063254D">
        <w:rPr>
          <w:rFonts w:ascii="Times New Roman" w:eastAsia="Times New Roman" w:hAnsi="Times New Roman" w:cs="Times New Roman"/>
          <w:kern w:val="0"/>
          <w:sz w:val="22"/>
          <w:szCs w:val="22"/>
          <w14:ligatures w14:val="none"/>
        </w:rPr>
        <w:t xml:space="preserve">5151- 5160 </w:t>
      </w:r>
      <w:commentRangeEnd w:id="19"/>
      <w:r w:rsidRPr="0063254D">
        <w:rPr>
          <w:rStyle w:val="CommentReference"/>
          <w:rFonts w:ascii="Times New Roman" w:eastAsia="Times New Roman" w:hAnsi="Times New Roman" w:cs="Times New Roman"/>
          <w:kern w:val="0"/>
          <w:sz w:val="22"/>
          <w:szCs w:val="22"/>
          <w14:ligatures w14:val="none"/>
        </w:rPr>
        <w:commentReference w:id="19"/>
      </w:r>
      <w:r w:rsidRPr="0063254D">
        <w:rPr>
          <w:rFonts w:ascii="Times New Roman" w:eastAsia="Times New Roman" w:hAnsi="Times New Roman" w:cs="Times New Roman"/>
          <w:kern w:val="0"/>
          <w:sz w:val="22"/>
          <w:szCs w:val="22"/>
          <w14:ligatures w14:val="none"/>
        </w:rPr>
        <w:t>of the Drug-Free Workplace Act, 41 U.S.C. 701; for the Department of Agriculture (7 CFR Part 3017),</w:t>
      </w:r>
    </w:p>
    <w:p w14:paraId="3BA58C3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5AF2810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Department of Labor (29 CFR Part 98), Department of Education (34 CFR parts 85, 668 and 682) and Department of Health and Human Services (45 CFR Part 76).</w:t>
      </w:r>
    </w:p>
    <w:p w14:paraId="2934238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44CEF2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 undersigned contractor certifies that it shall provide a drug-free workplace by:</w:t>
      </w:r>
    </w:p>
    <w:p w14:paraId="471342FB"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367F0CBF"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Publishing a statement notifying employees that the unlawful manufacture, distribution, dispensing, possession, or use of a controlled substance is prohibited in the workplace and specifying the actions that will be taken against employees for violation of such prohibition.</w:t>
      </w:r>
    </w:p>
    <w:p w14:paraId="3E6FBEA5"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4318DEF7"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 xml:space="preserve">Establishing an </w:t>
      </w:r>
      <w:commentRangeStart w:id="20"/>
      <w:r w:rsidRPr="0063254D">
        <w:rPr>
          <w:rFonts w:ascii="Times New Roman" w:eastAsia="Times New Roman" w:hAnsi="Times New Roman" w:cs="Times New Roman"/>
          <w:kern w:val="0"/>
          <w:sz w:val="22"/>
          <w:szCs w:val="22"/>
          <w14:ligatures w14:val="none"/>
        </w:rPr>
        <w:t xml:space="preserve">on-going drug-free </w:t>
      </w:r>
      <w:commentRangeEnd w:id="20"/>
      <w:r w:rsidRPr="0063254D">
        <w:rPr>
          <w:rStyle w:val="CommentReference"/>
          <w:rFonts w:ascii="Times New Roman" w:eastAsia="Times New Roman" w:hAnsi="Times New Roman" w:cs="Times New Roman"/>
          <w:kern w:val="0"/>
          <w:sz w:val="22"/>
          <w:szCs w:val="22"/>
          <w14:ligatures w14:val="none"/>
        </w:rPr>
        <w:commentReference w:id="20"/>
      </w:r>
      <w:r w:rsidRPr="0063254D">
        <w:rPr>
          <w:rFonts w:ascii="Times New Roman" w:eastAsia="Times New Roman" w:hAnsi="Times New Roman" w:cs="Times New Roman"/>
          <w:kern w:val="0"/>
          <w:sz w:val="22"/>
          <w:szCs w:val="22"/>
          <w14:ligatures w14:val="none"/>
        </w:rPr>
        <w:t xml:space="preserve">awareness program to inform employees of the dangers of drugs in the workplace, the Contractor’s policy of maintaining a </w:t>
      </w:r>
      <w:commentRangeStart w:id="21"/>
      <w:r w:rsidRPr="0063254D">
        <w:rPr>
          <w:rFonts w:ascii="Times New Roman" w:eastAsia="Times New Roman" w:hAnsi="Times New Roman" w:cs="Times New Roman"/>
          <w:kern w:val="0"/>
          <w:sz w:val="22"/>
          <w:szCs w:val="22"/>
          <w14:ligatures w14:val="none"/>
        </w:rPr>
        <w:t xml:space="preserve">drug-free </w:t>
      </w:r>
      <w:commentRangeEnd w:id="21"/>
      <w:r w:rsidRPr="0063254D">
        <w:rPr>
          <w:rStyle w:val="CommentReference"/>
          <w:rFonts w:ascii="Times New Roman" w:eastAsia="Times New Roman" w:hAnsi="Times New Roman" w:cs="Times New Roman"/>
          <w:kern w:val="0"/>
          <w:sz w:val="22"/>
          <w:szCs w:val="22"/>
          <w14:ligatures w14:val="none"/>
        </w:rPr>
        <w:commentReference w:id="21"/>
      </w:r>
      <w:r w:rsidRPr="0063254D">
        <w:rPr>
          <w:rFonts w:ascii="Times New Roman" w:eastAsia="Times New Roman" w:hAnsi="Times New Roman" w:cs="Times New Roman"/>
          <w:kern w:val="0"/>
          <w:sz w:val="22"/>
          <w:szCs w:val="22"/>
          <w14:ligatures w14:val="none"/>
        </w:rPr>
        <w:t>workplace, the availability of drug counseling, rehabilitation, and employee assistance programs; and the penalties that may be imposed on employees for drug abuse violations occurring in the workplace.</w:t>
      </w:r>
    </w:p>
    <w:p w14:paraId="51AE2A73"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C2E92EE"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Providing each employee with a copy of the Contractor’s policy statement.</w:t>
      </w:r>
    </w:p>
    <w:p w14:paraId="7A3E8B11"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11C78F3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employees in the Contractor’s policy statement that, as a condition of employment under the grant, employees will abide by the terms of the policy statement and notifying the Contractor in writing within five (5) days after any conviction for a violation by the employee of a criminal drug statute in the workplace.</w:t>
      </w:r>
    </w:p>
    <w:p w14:paraId="188BB949"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FCD7018"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Notifying the grantor agency, SERCO of Texas in writing, within ten (10) calendar days of the Contractor’s receipt of a notice of conviction of an employee.</w:t>
      </w:r>
    </w:p>
    <w:p w14:paraId="6A38D55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77521704"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Taking appropriate personnel action against an employee convicted of violating a criminal drug statute or requires such employee to participate in a drug abuse assistance or rehabilitation program.</w:t>
      </w:r>
    </w:p>
    <w:p w14:paraId="6EC751D0"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2349ED8A" w14:textId="77777777" w:rsidR="005215FE" w:rsidRDefault="005215FE"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r w:rsidRPr="0063254D">
        <w:rPr>
          <w:rFonts w:ascii="Times New Roman" w:eastAsia="Times New Roman" w:hAnsi="Times New Roman" w:cs="Times New Roman"/>
          <w:kern w:val="0"/>
          <w:sz w:val="22"/>
          <w:szCs w:val="22"/>
          <w14:ligatures w14:val="none"/>
        </w:rPr>
        <w:t>These certifications are a material representation of fact upon which reliance was placed when this transaction was made or entered into. Submission of this certification is a prerequisite for making or entering into this transaction.</w:t>
      </w:r>
    </w:p>
    <w:p w14:paraId="5B0111AF" w14:textId="77777777" w:rsidR="00665C49" w:rsidRPr="0063254D" w:rsidRDefault="00665C49" w:rsidP="006E1C2D">
      <w:pPr>
        <w:spacing w:before="100" w:beforeAutospacing="1" w:after="100" w:afterAutospacing="1" w:line="240" w:lineRule="auto"/>
        <w:contextualSpacing/>
        <w:jc w:val="both"/>
        <w:rPr>
          <w:rFonts w:ascii="Times New Roman" w:eastAsia="Times New Roman" w:hAnsi="Times New Roman" w:cs="Times New Roman"/>
          <w:kern w:val="0"/>
          <w:sz w:val="22"/>
          <w:szCs w:val="22"/>
          <w14:ligatures w14:val="none"/>
        </w:rPr>
      </w:pPr>
    </w:p>
    <w:p w14:paraId="09BC612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3360" behindDoc="1" locked="0" layoutInCell="1" allowOverlap="1" wp14:anchorId="49254B18" wp14:editId="36BEB2E8">
                <wp:simplePos x="0" y="0"/>
                <wp:positionH relativeFrom="page">
                  <wp:posOffset>988695</wp:posOffset>
                </wp:positionH>
                <wp:positionV relativeFrom="paragraph">
                  <wp:posOffset>290195</wp:posOffset>
                </wp:positionV>
                <wp:extent cx="5725160" cy="1270"/>
                <wp:effectExtent l="0" t="0" r="0" b="0"/>
                <wp:wrapTopAndBottom/>
                <wp:docPr id="1676040355"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A69C84" id="Graphic 12" o:spid="_x0000_s1026" style="position:absolute;margin-left:77.85pt;margin-top:22.85pt;width:450.8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1AE87F9F"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6474B7CC" w14:textId="77777777" w:rsidR="005215FE" w:rsidRPr="0029753B" w:rsidRDefault="005215FE" w:rsidP="003E3195">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4384" behindDoc="1" locked="0" layoutInCell="1" allowOverlap="1" wp14:anchorId="4CE24A4B" wp14:editId="2048FB2F">
                <wp:simplePos x="0" y="0"/>
                <wp:positionH relativeFrom="page">
                  <wp:posOffset>1000760</wp:posOffset>
                </wp:positionH>
                <wp:positionV relativeFrom="paragraph">
                  <wp:posOffset>165100</wp:posOffset>
                </wp:positionV>
                <wp:extent cx="5725160" cy="1270"/>
                <wp:effectExtent l="0" t="0" r="0" b="0"/>
                <wp:wrapTopAndBottom/>
                <wp:docPr id="537746690"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EA381C" id="Graphic 13" o:spid="_x0000_s1026" style="position:absolute;margin-left:78.8pt;margin-top:13pt;width:450.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CBC006C"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5408" behindDoc="1" locked="0" layoutInCell="1" allowOverlap="1" wp14:anchorId="2AD90F0B" wp14:editId="6422F215">
                <wp:simplePos x="0" y="0"/>
                <wp:positionH relativeFrom="page">
                  <wp:posOffset>988695</wp:posOffset>
                </wp:positionH>
                <wp:positionV relativeFrom="paragraph">
                  <wp:posOffset>283845</wp:posOffset>
                </wp:positionV>
                <wp:extent cx="5725160" cy="1270"/>
                <wp:effectExtent l="0" t="0" r="0" b="0"/>
                <wp:wrapTopAndBottom/>
                <wp:docPr id="1108210953"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58A1A6" id="Graphic 14" o:spid="_x0000_s1026" style="position:absolute;margin-left:77.85pt;margin-top:22.35pt;width:450.8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3691DFC"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32500B00" w14:textId="77777777" w:rsidR="00665C49" w:rsidRDefault="00665C49"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p>
    <w:p w14:paraId="72AFEBA4" w14:textId="531045BB"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H</w:t>
      </w:r>
    </w:p>
    <w:p w14:paraId="61EFDB07" w14:textId="77777777" w:rsidR="005215FE" w:rsidRPr="00266945" w:rsidRDefault="005215FE" w:rsidP="005215FE">
      <w:pPr>
        <w:spacing w:before="100" w:beforeAutospacing="1" w:after="100" w:afterAutospacing="1" w:line="240" w:lineRule="auto"/>
        <w:jc w:val="center"/>
        <w:rPr>
          <w:rFonts w:ascii="Times New Roman" w:eastAsia="Times New Roman" w:hAnsi="Times New Roman" w:cs="Times New Roman"/>
          <w:smallCaps/>
          <w:kern w:val="0"/>
          <w14:ligatures w14:val="none"/>
        </w:rPr>
      </w:pPr>
      <w:r w:rsidRPr="00266945">
        <w:rPr>
          <w:rFonts w:ascii="Times New Roman" w:eastAsia="Times New Roman" w:hAnsi="Times New Roman" w:cs="Times New Roman"/>
          <w:smallCaps/>
          <w:kern w:val="0"/>
          <w14:ligatures w14:val="none"/>
        </w:rPr>
        <w:t xml:space="preserve">Certification Regarding Implementation of the </w:t>
      </w:r>
      <w:commentRangeStart w:id="22"/>
      <w:r w:rsidRPr="00266945">
        <w:rPr>
          <w:rFonts w:ascii="Times New Roman" w:eastAsia="Times New Roman" w:hAnsi="Times New Roman" w:cs="Times New Roman"/>
          <w:smallCaps/>
          <w:kern w:val="0"/>
          <w14:ligatures w14:val="none"/>
        </w:rPr>
        <w:t xml:space="preserve">Non‐Discrimination </w:t>
      </w:r>
      <w:commentRangeEnd w:id="22"/>
      <w:r w:rsidRPr="00266945">
        <w:rPr>
          <w:rStyle w:val="CommentReference"/>
          <w:rFonts w:ascii="Times New Roman" w:eastAsia="Times New Roman" w:hAnsi="Times New Roman" w:cs="Times New Roman"/>
          <w:smallCaps/>
          <w:kern w:val="0"/>
          <w:sz w:val="24"/>
          <w:szCs w:val="24"/>
          <w14:ligatures w14:val="none"/>
        </w:rPr>
        <w:commentReference w:id="22"/>
      </w:r>
      <w:r w:rsidRPr="00266945">
        <w:rPr>
          <w:rFonts w:ascii="Times New Roman" w:eastAsia="Times New Roman" w:hAnsi="Times New Roman" w:cs="Times New Roman"/>
          <w:smallCaps/>
          <w:kern w:val="0"/>
          <w14:ligatures w14:val="none"/>
        </w:rPr>
        <w:t>&amp; Equal Opportunity Provisions and the Workforce Innovation and Opportunity Act (WIOA)</w:t>
      </w:r>
    </w:p>
    <w:p w14:paraId="49B27D7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As a condition to the award of financial assistance from the Department of Labor (DOL) under Title I of the Workforce Innovation and Opportunity Act (WIOA), the Proposers assures that it will comply fully with the nondiscrimination and equal opportunity provisions of the following laws:</w:t>
      </w:r>
    </w:p>
    <w:p w14:paraId="5F84744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188 prohibits discrimination against all individuals in the United States on the basis of race, color, religion, sex, national origin, age, disability, political affiliation or belief, and against beneficiaries on the basis of either citizenship/status as a lawfully admitted immigrant authorized to work in the United States or participation in any WIOA Title I—financially assisted program or activity;</w:t>
      </w:r>
    </w:p>
    <w:p w14:paraId="776EBD02"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Title VI of the Civil Rights Act of 1964, as amended, which prohibits discrimination on the bases of race, color, and national origin.</w:t>
      </w:r>
    </w:p>
    <w:p w14:paraId="6E55EC69"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Section 504 of the Rehabilitation Act of 1973, as amended, prohibits discrimination against qualified individuals with disabilities.</w:t>
      </w:r>
    </w:p>
    <w:p w14:paraId="715B6D8E"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The Age Discrimination Act of 1975, as amended, which prohibits discrimination on the basis of age; and</w:t>
      </w:r>
    </w:p>
    <w:p w14:paraId="5B86D2B3" w14:textId="77777777" w:rsidR="005215FE" w:rsidRPr="00B6358F"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Title IX of the Education </w:t>
      </w:r>
      <w:commentRangeStart w:id="23"/>
      <w:r w:rsidRPr="00B6358F">
        <w:rPr>
          <w:rFonts w:ascii="Times New Roman" w:eastAsia="Times New Roman" w:hAnsi="Times New Roman" w:cs="Times New Roman"/>
          <w:kern w:val="0"/>
          <w:sz w:val="22"/>
          <w:szCs w:val="22"/>
          <w14:ligatures w14:val="none"/>
        </w:rPr>
        <w:t>Amendments</w:t>
      </w:r>
      <w:commentRangeEnd w:id="23"/>
      <w:r w:rsidRPr="00B6358F">
        <w:rPr>
          <w:rStyle w:val="CommentReference"/>
          <w:rFonts w:ascii="Times New Roman" w:eastAsia="Times New Roman" w:hAnsi="Times New Roman" w:cs="Times New Roman"/>
          <w:kern w:val="0"/>
          <w:sz w:val="22"/>
          <w:szCs w:val="22"/>
          <w14:ligatures w14:val="none"/>
        </w:rPr>
        <w:commentReference w:id="23"/>
      </w:r>
      <w:r w:rsidRPr="00B6358F">
        <w:rPr>
          <w:rFonts w:ascii="Times New Roman" w:eastAsia="Times New Roman" w:hAnsi="Times New Roman" w:cs="Times New Roman"/>
          <w:kern w:val="0"/>
          <w:sz w:val="22"/>
          <w:szCs w:val="22"/>
          <w14:ligatures w14:val="none"/>
        </w:rPr>
        <w:t xml:space="preserve"> of 1972, as amended, which prohibits discrimination on the basis of sex in educational programs.</w:t>
      </w:r>
    </w:p>
    <w:p w14:paraId="5E4E0F71"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6358F">
        <w:rPr>
          <w:rFonts w:ascii="Times New Roman" w:eastAsia="Times New Roman" w:hAnsi="Times New Roman" w:cs="Times New Roman"/>
          <w:kern w:val="0"/>
          <w:sz w:val="22"/>
          <w:szCs w:val="22"/>
          <w14:ligatures w14:val="none"/>
        </w:rPr>
        <w:t xml:space="preserve">The Proposers also assures that it will comply with 29 CFR part 38 and all other regulations implementing the laws listed above. This assurance applies to the Proposers’ operation of the WIOA </w:t>
      </w:r>
      <w:commentRangeStart w:id="24"/>
      <w:r w:rsidRPr="00B6358F">
        <w:rPr>
          <w:rFonts w:ascii="Times New Roman" w:eastAsia="Times New Roman" w:hAnsi="Times New Roman" w:cs="Times New Roman"/>
          <w:kern w:val="0"/>
          <w:sz w:val="22"/>
          <w:szCs w:val="22"/>
          <w14:ligatures w14:val="none"/>
        </w:rPr>
        <w:t xml:space="preserve">Title I-financially </w:t>
      </w:r>
      <w:commentRangeEnd w:id="24"/>
      <w:r w:rsidRPr="00B6358F">
        <w:rPr>
          <w:rStyle w:val="CommentReference"/>
          <w:rFonts w:ascii="Times New Roman" w:eastAsia="Times New Roman" w:hAnsi="Times New Roman" w:cs="Times New Roman"/>
          <w:kern w:val="0"/>
          <w:sz w:val="22"/>
          <w:szCs w:val="22"/>
          <w14:ligatures w14:val="none"/>
        </w:rPr>
        <w:commentReference w:id="24"/>
      </w:r>
      <w:r w:rsidRPr="00B6358F">
        <w:rPr>
          <w:rFonts w:ascii="Times New Roman" w:eastAsia="Times New Roman" w:hAnsi="Times New Roman" w:cs="Times New Roman"/>
          <w:kern w:val="0"/>
          <w:sz w:val="22"/>
          <w:szCs w:val="22"/>
          <w14:ligatures w14:val="none"/>
        </w:rPr>
        <w:t xml:space="preserve">assisted program or activity, and to all agreements the grant applicant makes to carry out the </w:t>
      </w:r>
      <w:commentRangeStart w:id="25"/>
      <w:r w:rsidRPr="00B6358F">
        <w:rPr>
          <w:rFonts w:ascii="Times New Roman" w:eastAsia="Times New Roman" w:hAnsi="Times New Roman" w:cs="Times New Roman"/>
          <w:kern w:val="0"/>
          <w:sz w:val="22"/>
          <w:szCs w:val="22"/>
          <w14:ligatures w14:val="none"/>
        </w:rPr>
        <w:t xml:space="preserve">WIOA Title I-financially </w:t>
      </w:r>
      <w:commentRangeEnd w:id="25"/>
      <w:r w:rsidRPr="00B6358F">
        <w:rPr>
          <w:rStyle w:val="CommentReference"/>
          <w:rFonts w:ascii="Times New Roman" w:eastAsia="Times New Roman" w:hAnsi="Times New Roman" w:cs="Times New Roman"/>
          <w:kern w:val="0"/>
          <w:sz w:val="22"/>
          <w:szCs w:val="22"/>
          <w14:ligatures w14:val="none"/>
        </w:rPr>
        <w:commentReference w:id="25"/>
      </w:r>
      <w:r w:rsidRPr="00B6358F">
        <w:rPr>
          <w:rFonts w:ascii="Times New Roman" w:eastAsia="Times New Roman" w:hAnsi="Times New Roman" w:cs="Times New Roman"/>
          <w:kern w:val="0"/>
          <w:sz w:val="22"/>
          <w:szCs w:val="22"/>
          <w14:ligatures w14:val="none"/>
        </w:rPr>
        <w:t>assisted program or activity. The Proposers understands that the United States has the right to seek judicial enforcement of this assurance.</w:t>
      </w:r>
    </w:p>
    <w:p w14:paraId="73B349E6" w14:textId="77777777" w:rsidR="005215FE" w:rsidRPr="00A40710"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 xml:space="preserve">Applicant’s </w:t>
      </w:r>
      <w:r>
        <w:rPr>
          <w:rFonts w:ascii="Times New Roman" w:eastAsia="Times New Roman" w:hAnsi="Times New Roman" w:cs="Times New Roman"/>
          <w:kern w:val="0"/>
          <w14:ligatures w14:val="none"/>
        </w:rPr>
        <w:t>Signature</w:t>
      </w:r>
      <w:r w:rsidRPr="00A40710">
        <w:rPr>
          <w:rFonts w:ascii="Times New Roman" w:eastAsia="Times New Roman" w:hAnsi="Times New Roman" w:cs="Times New Roman"/>
          <w:kern w:val="0"/>
          <w14:ligatures w14:val="none"/>
        </w:rPr>
        <w:t xml:space="preserve"> below indicates organization is agreeing to comply fully with the assurance and certifications as part of its responsibilities as a successful contractor.</w:t>
      </w:r>
    </w:p>
    <w:p w14:paraId="4026F351"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6432" behindDoc="1" locked="0" layoutInCell="1" allowOverlap="1" wp14:anchorId="2BAE0EB5" wp14:editId="4F7711FD">
                <wp:simplePos x="0" y="0"/>
                <wp:positionH relativeFrom="page">
                  <wp:posOffset>988695</wp:posOffset>
                </wp:positionH>
                <wp:positionV relativeFrom="paragraph">
                  <wp:posOffset>290195</wp:posOffset>
                </wp:positionV>
                <wp:extent cx="5725160" cy="1270"/>
                <wp:effectExtent l="0" t="0" r="0" b="0"/>
                <wp:wrapTopAndBottom/>
                <wp:docPr id="191869985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FCDD2E" id="Graphic 12" o:spid="_x0000_s1026" style="position:absolute;margin-left:77.85pt;margin-top:22.85pt;width:450.8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151408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1524FCD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7456" behindDoc="1" locked="0" layoutInCell="1" allowOverlap="1" wp14:anchorId="25FA07C1" wp14:editId="04083FB9">
                <wp:simplePos x="0" y="0"/>
                <wp:positionH relativeFrom="page">
                  <wp:posOffset>1000760</wp:posOffset>
                </wp:positionH>
                <wp:positionV relativeFrom="paragraph">
                  <wp:posOffset>165100</wp:posOffset>
                </wp:positionV>
                <wp:extent cx="5725160" cy="1270"/>
                <wp:effectExtent l="0" t="0" r="0" b="0"/>
                <wp:wrapTopAndBottom/>
                <wp:docPr id="975875556"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9C5D9CE" id="Graphic 13" o:spid="_x0000_s1026" style="position:absolute;margin-left:78.8pt;margin-top:13pt;width:450.8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704ABBB"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8480" behindDoc="1" locked="0" layoutInCell="1" allowOverlap="1" wp14:anchorId="4B81500F" wp14:editId="3AE91D9A">
                <wp:simplePos x="0" y="0"/>
                <wp:positionH relativeFrom="page">
                  <wp:posOffset>988695</wp:posOffset>
                </wp:positionH>
                <wp:positionV relativeFrom="paragraph">
                  <wp:posOffset>283845</wp:posOffset>
                </wp:positionV>
                <wp:extent cx="5725160" cy="1270"/>
                <wp:effectExtent l="0" t="0" r="0" b="0"/>
                <wp:wrapTopAndBottom/>
                <wp:docPr id="357273008"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EAA2CA5" id="Graphic 14" o:spid="_x0000_s1026" style="position:absolute;margin-left:77.85pt;margin-top:22.35pt;width:450.8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193D06CB"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53A55C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9F906A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806B2A"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I</w:t>
      </w:r>
    </w:p>
    <w:p w14:paraId="569BFCD4" w14:textId="77777777" w:rsidR="005215FE" w:rsidRPr="00A40710"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TEXAS CORPORATE FRANCHISE TAX CERTIFICATION</w:t>
      </w:r>
    </w:p>
    <w:p w14:paraId="393F314D"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531A1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Pursuant to Article 2.45, Texas Business Corporation Act, state agencies may not contract with for-profit corporations that are delinquent in making state franchise tax payments. The following certification that the corporation making this contract is current in its franchise taxes must be signed by the individual authorized on Form 2031, Corporate Board of Directors Resolution, to sign the contract for the corporation.</w:t>
      </w:r>
    </w:p>
    <w:p w14:paraId="371D746C" w14:textId="77777777" w:rsidR="005215FE" w:rsidRPr="00A40710"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The undersigned certifies that the following statement is true and correct and that the undersigned understands making a false statement will prevent SERCO of Texas from contracting with the proposing organization.</w:t>
      </w:r>
    </w:p>
    <w:p w14:paraId="00081B52"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A40710">
        <w:rPr>
          <w:rFonts w:ascii="Times New Roman" w:eastAsia="Times New Roman" w:hAnsi="Times New Roman" w:cs="Times New Roman"/>
          <w:kern w:val="0"/>
          <w14:ligatures w14:val="none"/>
        </w:rPr>
        <w:t>Indicate the certification that applies to your corporation by checking the appropriate box:</w:t>
      </w:r>
    </w:p>
    <w:p w14:paraId="520CC239" w14:textId="77777777" w:rsidR="005215FE" w:rsidRPr="00602F45" w:rsidRDefault="00FF0496"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4342098"/>
          <w14:checkbox>
            <w14:checked w14:val="0"/>
            <w14:checkedState w14:val="2612" w14:font="MS Gothic"/>
            <w14:uncheckedState w14:val="2610" w14:font="MS Gothic"/>
          </w14:checkbox>
        </w:sdtPr>
        <w:sdtEndPr/>
        <w:sdtContent>
          <w:r w:rsidR="005215FE" w:rsidRPr="00602F45">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for a profit corporation and certifies that it is not delinquent in its franchise tax payments to the State of Texas.</w:t>
      </w:r>
    </w:p>
    <w:p w14:paraId="4E83EFB5" w14:textId="77777777" w:rsidR="005215FE" w:rsidRDefault="00FF0496"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2037726946"/>
          <w14:checkbox>
            <w14:checked w14:val="0"/>
            <w14:checkedState w14:val="2612" w14:font="MS Gothic"/>
            <w14:uncheckedState w14:val="2610" w14:font="MS Gothic"/>
          </w14:checkbox>
        </w:sdtPr>
        <w:sdtEndPr/>
        <w:sdtContent>
          <w:r w:rsidR="005215FE">
            <w:rPr>
              <w:rFonts w:ascii="MS Gothic" w:eastAsia="MS Gothic" w:hAnsi="MS Gothic" w:cs="Times New Roman" w:hint="eastAsia"/>
              <w:kern w:val="0"/>
              <w14:ligatures w14:val="none"/>
            </w:rPr>
            <w:t>☐</w:t>
          </w:r>
        </w:sdtContent>
      </w:sdt>
      <w:r w:rsidR="005215FE" w:rsidRPr="00602F45">
        <w:rPr>
          <w:rFonts w:ascii="Times New Roman" w:eastAsia="Times New Roman" w:hAnsi="Times New Roman" w:cs="Times New Roman"/>
          <w:kern w:val="0"/>
          <w14:ligatures w14:val="none"/>
        </w:rPr>
        <w:t xml:space="preserve"> The corporation is a not-for-profit corporation or is otherwise not subject to payment of franchise taxes to the State of Texas for the following reason(s):</w:t>
      </w:r>
    </w:p>
    <w:p w14:paraId="368FC28E" w14:textId="77777777" w:rsidR="005215FE" w:rsidRPr="00602F45"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278638" w14:textId="77777777" w:rsidR="005215FE" w:rsidRDefault="00FF0496"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463196657"/>
          <w14:checkbox>
            <w14:checked w14:val="0"/>
            <w14:checkedState w14:val="2612" w14:font="MS Gothic"/>
            <w14:uncheckedState w14:val="2610" w14:font="MS Gothic"/>
          </w14:checkbox>
        </w:sdtPr>
        <w:sdtEndPr/>
        <w:sdtContent>
          <w:r w:rsidR="005215FE" w:rsidRPr="00A540F1">
            <w:rPr>
              <w:rFonts w:ascii="MS Gothic" w:eastAsia="MS Gothic" w:hAnsi="MS Gothic" w:cs="Times New Roman" w:hint="eastAsia"/>
              <w:kern w:val="0"/>
              <w14:ligatures w14:val="none"/>
            </w:rPr>
            <w:t>☐</w:t>
          </w:r>
        </w:sdtContent>
      </w:sdt>
      <w:r w:rsidR="005215FE" w:rsidRPr="00A540F1">
        <w:rPr>
          <w:rFonts w:ascii="Times New Roman" w:eastAsia="Times New Roman" w:hAnsi="Times New Roman" w:cs="Times New Roman"/>
          <w:kern w:val="0"/>
          <w14:ligatures w14:val="none"/>
        </w:rPr>
        <w:t>Not applicable. The applicant is not a corporation.</w:t>
      </w:r>
    </w:p>
    <w:p w14:paraId="3B54FADF"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69504" behindDoc="1" locked="0" layoutInCell="1" allowOverlap="1" wp14:anchorId="1C2161BB" wp14:editId="47AF1308">
                <wp:simplePos x="0" y="0"/>
                <wp:positionH relativeFrom="page">
                  <wp:posOffset>988695</wp:posOffset>
                </wp:positionH>
                <wp:positionV relativeFrom="paragraph">
                  <wp:posOffset>290195</wp:posOffset>
                </wp:positionV>
                <wp:extent cx="5725160" cy="1270"/>
                <wp:effectExtent l="0" t="0" r="0" b="0"/>
                <wp:wrapTopAndBottom/>
                <wp:docPr id="82472047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52752E" id="Graphic 12" o:spid="_x0000_s1026" style="position:absolute;margin-left:77.85pt;margin-top:22.85pt;width:450.8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4628FF66"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2DDAC359"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0528" behindDoc="1" locked="0" layoutInCell="1" allowOverlap="1" wp14:anchorId="2279FA6B" wp14:editId="3C888C8D">
                <wp:simplePos x="0" y="0"/>
                <wp:positionH relativeFrom="page">
                  <wp:posOffset>1000760</wp:posOffset>
                </wp:positionH>
                <wp:positionV relativeFrom="paragraph">
                  <wp:posOffset>165100</wp:posOffset>
                </wp:positionV>
                <wp:extent cx="5725160" cy="1270"/>
                <wp:effectExtent l="0" t="0" r="0" b="0"/>
                <wp:wrapTopAndBottom/>
                <wp:docPr id="351502068"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0CA6D6" id="Graphic 13" o:spid="_x0000_s1026" style="position:absolute;margin-left:78.8pt;margin-top:13pt;width:450.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3C84F843"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1552" behindDoc="1" locked="0" layoutInCell="1" allowOverlap="1" wp14:anchorId="5D84C11B" wp14:editId="48F11860">
                <wp:simplePos x="0" y="0"/>
                <wp:positionH relativeFrom="page">
                  <wp:posOffset>988695</wp:posOffset>
                </wp:positionH>
                <wp:positionV relativeFrom="paragraph">
                  <wp:posOffset>283845</wp:posOffset>
                </wp:positionV>
                <wp:extent cx="5725160" cy="1270"/>
                <wp:effectExtent l="0" t="0" r="0" b="0"/>
                <wp:wrapTopAndBottom/>
                <wp:docPr id="207388068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8E9451" id="Graphic 14" o:spid="_x0000_s1026" style="position:absolute;margin-left:77.85pt;margin-top:22.35pt;width:450.8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5434EE64"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0DAA5A2F" w14:textId="77777777" w:rsidR="005215FE" w:rsidRPr="00A540F1"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p>
    <w:p w14:paraId="5B52671C"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954FA2">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J</w:t>
      </w:r>
    </w:p>
    <w:p w14:paraId="034A7332" w14:textId="77777777" w:rsidR="005215FE" w:rsidRPr="00954FA2"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954FA2">
        <w:rPr>
          <w:rFonts w:ascii="Times New Roman" w:eastAsia="Times New Roman" w:hAnsi="Times New Roman" w:cs="Times New Roman"/>
          <w:kern w:val="0"/>
          <w14:ligatures w14:val="none"/>
        </w:rPr>
        <w:t>STATE ASSESSMENT CERTIFICATION</w:t>
      </w:r>
    </w:p>
    <w:p w14:paraId="5A31E65B" w14:textId="77777777" w:rsidR="005215FE" w:rsidRPr="00985B7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985B7E">
        <w:rPr>
          <w:rFonts w:ascii="Times New Roman" w:eastAsia="Times New Roman" w:hAnsi="Times New Roman" w:cs="Times New Roman"/>
          <w:kern w:val="0"/>
          <w14:ligatures w14:val="none"/>
        </w:rPr>
        <w:t>Applicants must certify that they are current in all Unemployment Insurance taxes, Payday and Child Labor Law monetary obligations, and Proprietary School fees and assessments payable to the State of Texas. Applicants must also certify that they have not outstanding Unemployment Insurance overpayment balances due to the State of Texas.</w:t>
      </w:r>
    </w:p>
    <w:p w14:paraId="475F1CCF"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undersigned authorized representative of the Applicant certifies that the following statements are true and correct and that the undersigned understands that making a false statement will prevent SERCO of Texas from contracting with the organization.</w:t>
      </w:r>
    </w:p>
    <w:p w14:paraId="26E10353" w14:textId="77777777" w:rsidR="005215FE" w:rsidRPr="00102599" w:rsidRDefault="005215FE" w:rsidP="005215FE">
      <w:pPr>
        <w:spacing w:before="100" w:beforeAutospacing="1" w:after="100" w:afterAutospacing="1" w:line="240" w:lineRule="auto"/>
        <w:jc w:val="both"/>
        <w:rPr>
          <w:rFonts w:ascii="Times New Roman" w:eastAsia="Times New Roman" w:hAnsi="Times New Roman" w:cs="Times New Roman"/>
          <w:kern w:val="0"/>
          <w14:ligatures w14:val="none"/>
        </w:rPr>
      </w:pPr>
      <w:r w:rsidRPr="00102599">
        <w:rPr>
          <w:rFonts w:ascii="Times New Roman" w:eastAsia="Times New Roman" w:hAnsi="Times New Roman" w:cs="Times New Roman"/>
          <w:kern w:val="0"/>
          <w14:ligatures w14:val="none"/>
        </w:rPr>
        <w:t>The corporation certifies, by checking the boxes below, that:</w:t>
      </w:r>
    </w:p>
    <w:p w14:paraId="21493DA1" w14:textId="77777777" w:rsidR="005215FE" w:rsidRPr="00CE5818" w:rsidRDefault="00FF0496" w:rsidP="005215FE">
      <w:pPr>
        <w:spacing w:before="100" w:beforeAutospacing="1" w:after="100" w:afterAutospacing="1" w:line="240" w:lineRule="auto"/>
        <w:jc w:val="both"/>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689368779"/>
          <w14:checkbox>
            <w14:checked w14:val="0"/>
            <w14:checkedState w14:val="2612" w14:font="MS Gothic"/>
            <w14:uncheckedState w14:val="2610" w14:font="MS Gothic"/>
          </w14:checkbox>
        </w:sdtPr>
        <w:sdtEndPr/>
        <w:sdtContent>
          <w:r w:rsidR="005215FE">
            <w:rPr>
              <w:rFonts w:ascii="MS Gothic" w:eastAsia="MS Gothic" w:hAnsi="MS Gothic" w:cs="Times New Roman" w:hint="eastAsia"/>
              <w:kern w:val="0"/>
              <w14:ligatures w14:val="none"/>
            </w:rPr>
            <w:t>☐</w:t>
          </w:r>
        </w:sdtContent>
      </w:sdt>
      <w:r w:rsidR="005215FE" w:rsidRPr="00102599">
        <w:rPr>
          <w:rFonts w:ascii="Times New Roman" w:eastAsia="Times New Roman" w:hAnsi="Times New Roman" w:cs="Times New Roman"/>
          <w:kern w:val="0"/>
          <w14:ligatures w14:val="none"/>
        </w:rPr>
        <w:t xml:space="preserve">It is current in Unemployment Insurance taxes, Payday and Child Labor Law monetary obligations, and </w:t>
      </w:r>
      <w:r w:rsidR="005215FE" w:rsidRPr="00CE5818">
        <w:rPr>
          <w:rFonts w:ascii="Times New Roman" w:eastAsia="Times New Roman" w:hAnsi="Times New Roman" w:cs="Times New Roman"/>
          <w:kern w:val="0"/>
          <w14:ligatures w14:val="none"/>
        </w:rPr>
        <w:t>Proprietary School fees and assessments payable to the State of Texas.</w:t>
      </w:r>
    </w:p>
    <w:p w14:paraId="11CDFEFD" w14:textId="77777777" w:rsidR="005215FE" w:rsidRPr="00CE5818" w:rsidRDefault="00FF0496" w:rsidP="005215FE">
      <w:pPr>
        <w:spacing w:before="100" w:beforeAutospacing="1" w:after="100" w:afterAutospacing="1" w:line="240" w:lineRule="auto"/>
        <w:rPr>
          <w:rFonts w:ascii="Times New Roman" w:eastAsia="Times New Roman" w:hAnsi="Times New Roman" w:cs="Times New Roman"/>
          <w:kern w:val="0"/>
          <w14:ligatures w14:val="none"/>
        </w:rPr>
      </w:pPr>
      <w:sdt>
        <w:sdtPr>
          <w:rPr>
            <w:rFonts w:ascii="Times New Roman" w:eastAsia="Times New Roman" w:hAnsi="Times New Roman" w:cs="Times New Roman"/>
            <w:kern w:val="0"/>
            <w14:ligatures w14:val="none"/>
          </w:rPr>
          <w:id w:val="91212159"/>
          <w14:checkbox>
            <w14:checked w14:val="0"/>
            <w14:checkedState w14:val="2612" w14:font="MS Gothic"/>
            <w14:uncheckedState w14:val="2610" w14:font="MS Gothic"/>
          </w14:checkbox>
        </w:sdtPr>
        <w:sdtEndPr/>
        <w:sdtContent>
          <w:r w:rsidR="005215FE" w:rsidRPr="00CE5818">
            <w:rPr>
              <w:rFonts w:ascii="MS Gothic" w:eastAsia="MS Gothic" w:hAnsi="MS Gothic" w:cs="Times New Roman" w:hint="eastAsia"/>
              <w:kern w:val="0"/>
              <w14:ligatures w14:val="none"/>
            </w:rPr>
            <w:t>☐</w:t>
          </w:r>
        </w:sdtContent>
      </w:sdt>
      <w:r w:rsidR="005215FE" w:rsidRPr="00CE5818">
        <w:rPr>
          <w:rFonts w:ascii="Times New Roman" w:eastAsia="Times New Roman" w:hAnsi="Times New Roman" w:cs="Times New Roman"/>
          <w:kern w:val="0"/>
          <w14:ligatures w14:val="none"/>
        </w:rPr>
        <w:t>It has no outstanding Unemployment Insurance overpayment balance payable to the State of Texas.</w:t>
      </w:r>
    </w:p>
    <w:p w14:paraId="26BBFDEA"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508B0DC"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2576" behindDoc="1" locked="0" layoutInCell="1" allowOverlap="1" wp14:anchorId="64410678" wp14:editId="2DA22381">
                <wp:simplePos x="0" y="0"/>
                <wp:positionH relativeFrom="page">
                  <wp:posOffset>988695</wp:posOffset>
                </wp:positionH>
                <wp:positionV relativeFrom="paragraph">
                  <wp:posOffset>290195</wp:posOffset>
                </wp:positionV>
                <wp:extent cx="5725160" cy="1270"/>
                <wp:effectExtent l="0" t="0" r="0" b="0"/>
                <wp:wrapTopAndBottom/>
                <wp:docPr id="1452166944"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67C0F1" id="Graphic 12" o:spid="_x0000_s1026" style="position:absolute;margin-left:77.85pt;margin-top:22.85pt;width:450.8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097599E7"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 xml:space="preserve">Name of Organization </w:t>
      </w:r>
    </w:p>
    <w:p w14:paraId="7F9DEC4F"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3600" behindDoc="1" locked="0" layoutInCell="1" allowOverlap="1" wp14:anchorId="4038D3A5" wp14:editId="5F1C3B3A">
                <wp:simplePos x="0" y="0"/>
                <wp:positionH relativeFrom="page">
                  <wp:posOffset>1000760</wp:posOffset>
                </wp:positionH>
                <wp:positionV relativeFrom="paragraph">
                  <wp:posOffset>165100</wp:posOffset>
                </wp:positionV>
                <wp:extent cx="5725160" cy="1270"/>
                <wp:effectExtent l="0" t="0" r="0" b="0"/>
                <wp:wrapTopAndBottom/>
                <wp:docPr id="1073175241"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D389B7" id="Graphic 13" o:spid="_x0000_s1026" style="position:absolute;margin-left:78.8pt;margin-top:13pt;width:450.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687F9825"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4624" behindDoc="1" locked="0" layoutInCell="1" allowOverlap="1" wp14:anchorId="59191B8D" wp14:editId="3342D740">
                <wp:simplePos x="0" y="0"/>
                <wp:positionH relativeFrom="page">
                  <wp:posOffset>988695</wp:posOffset>
                </wp:positionH>
                <wp:positionV relativeFrom="paragraph">
                  <wp:posOffset>283845</wp:posOffset>
                </wp:positionV>
                <wp:extent cx="5725160" cy="1270"/>
                <wp:effectExtent l="0" t="0" r="0" b="0"/>
                <wp:wrapTopAndBottom/>
                <wp:docPr id="2140998419"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D98035" id="Graphic 14" o:spid="_x0000_s1026" style="position:absolute;margin-left:77.85pt;margin-top:22.35pt;width:450.8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01FCB09E" w14:textId="77777777" w:rsidR="005215FE" w:rsidRPr="00034699"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p w14:paraId="56104376"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48F8EA33"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03D7954"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216433FB" w14:textId="77777777" w:rsidR="005215FE" w:rsidRPr="00E32369"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C2ADAF5"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331EBA61" w14:textId="77777777" w:rsidR="005215FE" w:rsidRDefault="005215FE" w:rsidP="005215FE">
      <w:pPr>
        <w:spacing w:before="100" w:beforeAutospacing="1" w:after="100" w:afterAutospacing="1" w:line="240" w:lineRule="auto"/>
        <w:rPr>
          <w:rFonts w:ascii="Times New Roman" w:eastAsia="Times New Roman" w:hAnsi="Times New Roman" w:cs="Times New Roman"/>
          <w:b/>
          <w:bCs/>
          <w:kern w:val="0"/>
          <w14:ligatures w14:val="none"/>
        </w:rPr>
      </w:pPr>
    </w:p>
    <w:p w14:paraId="18E842D3" w14:textId="77777777" w:rsidR="005215FE" w:rsidRPr="00E32369" w:rsidRDefault="005215FE" w:rsidP="005215FE">
      <w:pPr>
        <w:spacing w:before="100" w:beforeAutospacing="1" w:after="100" w:afterAutospacing="1" w:line="240" w:lineRule="auto"/>
        <w:jc w:val="center"/>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lastRenderedPageBreak/>
        <w:t xml:space="preserve">ATTACHMENT </w:t>
      </w:r>
      <w:r>
        <w:rPr>
          <w:rFonts w:ascii="Times New Roman" w:eastAsia="Times New Roman" w:hAnsi="Times New Roman" w:cs="Times New Roman"/>
          <w:b/>
          <w:bCs/>
          <w:kern w:val="0"/>
          <w14:ligatures w14:val="none"/>
        </w:rPr>
        <w:t>K</w:t>
      </w:r>
    </w:p>
    <w:p w14:paraId="215862E9" w14:textId="77777777" w:rsidR="005215FE" w:rsidRPr="006134E9" w:rsidRDefault="005215FE" w:rsidP="005215FE">
      <w:pPr>
        <w:spacing w:before="100" w:beforeAutospacing="1" w:after="100" w:afterAutospacing="1" w:line="240" w:lineRule="auto"/>
        <w:jc w:val="center"/>
        <w:rPr>
          <w:rFonts w:ascii="Times New Roman" w:eastAsia="Times New Roman" w:hAnsi="Times New Roman" w:cs="Times New Roman"/>
          <w:kern w:val="0"/>
          <w14:ligatures w14:val="none"/>
        </w:rPr>
      </w:pPr>
      <w:r w:rsidRPr="006134E9">
        <w:rPr>
          <w:rFonts w:ascii="Times New Roman" w:eastAsia="Times New Roman" w:hAnsi="Times New Roman" w:cs="Times New Roman"/>
          <w:kern w:val="0"/>
          <w14:ligatures w14:val="none"/>
        </w:rPr>
        <w:t>UNDOCUMENTED WORKER CERTIFICATION</w:t>
      </w:r>
    </w:p>
    <w:p w14:paraId="56D73858"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Effective September 1, 2007, HB 1196 amended Subtitle F, Title 10, of the Texas Government Code to add. Subsection 2264. Chapter 2264 directs public agencies, state or local taxing jurisdictions, and economic development corporations (public entities) to require that any business submitting an application to receive public subsidies include in the application a statement certifying that the business, or branch, division or department of the business does not and will not knowingly employ an undocumented worker.</w:t>
      </w:r>
    </w:p>
    <w:p w14:paraId="6DA4FEB2"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19996E8C"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In the event that a business grantee is found in violation of 8U.S.C. subsection 1324a(f), consistent with the requirements of Texas Government Code subsection 2264, Boards are permitted to bring a civil action to recover any amounts owed, as well as court costs and reasonable attorney’s fees.</w:t>
      </w:r>
    </w:p>
    <w:p w14:paraId="2E32BDE3"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Penalties incurred by business grantees shall be assessed damages at a rate of 20% of contract award. Said damages shall be made payable to SERCO of Texas within 120 days of receiving the notice of violation.</w:t>
      </w:r>
    </w:p>
    <w:p w14:paraId="4031AE6F"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6BAB7CD0"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b/>
          <w:bCs/>
          <w:kern w:val="0"/>
          <w14:ligatures w14:val="none"/>
        </w:rPr>
      </w:pPr>
      <w:r w:rsidRPr="00CE5818">
        <w:rPr>
          <w:rFonts w:ascii="Times New Roman" w:eastAsia="Times New Roman" w:hAnsi="Times New Roman" w:cs="Times New Roman"/>
          <w:b/>
          <w:bCs/>
          <w:kern w:val="0"/>
          <w14:ligatures w14:val="none"/>
        </w:rPr>
        <w:t>DEFINITION OF TERMS</w:t>
      </w:r>
    </w:p>
    <w:p w14:paraId="2CE01F1D" w14:textId="77777777" w:rsidR="005215FE"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Public Subsidy – is broadly defined Texas Government Code §2264.001 (3) as a public program or public benefit or assistance of any type that is designed to stimulate the economic development of a corporation, industry, or sector of the state’s economy or to create or retain jobs in Texas. The term includes, among other things, bonds, grants, loans, loan guarantees, benefits relating to an enterprise or empowerment zone, infrastructure development and improvements designed to principally benefit a single business or defined group of businesses, and matching funds. The Commission’s Office of General Counsel has found that HB 1196 does not apply to the acquisition of goods and services.</w:t>
      </w:r>
    </w:p>
    <w:p w14:paraId="3E0A2B83" w14:textId="77777777" w:rsidR="00665C49" w:rsidRPr="00CE5818" w:rsidRDefault="00665C49"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p>
    <w:p w14:paraId="2D167693" w14:textId="77777777" w:rsidR="005215FE" w:rsidRPr="00CE5818" w:rsidRDefault="005215FE" w:rsidP="00665C49">
      <w:pPr>
        <w:spacing w:before="100" w:beforeAutospacing="1" w:after="100" w:afterAutospacing="1" w:line="240" w:lineRule="auto"/>
        <w:contextualSpacing/>
        <w:jc w:val="both"/>
        <w:rPr>
          <w:rFonts w:ascii="Times New Roman" w:eastAsia="Times New Roman" w:hAnsi="Times New Roman" w:cs="Times New Roman"/>
          <w:kern w:val="0"/>
          <w14:ligatures w14:val="none"/>
        </w:rPr>
      </w:pPr>
      <w:r w:rsidRPr="00CE5818">
        <w:rPr>
          <w:rFonts w:ascii="Times New Roman" w:eastAsia="Times New Roman" w:hAnsi="Times New Roman" w:cs="Times New Roman"/>
          <w:kern w:val="0"/>
          <w14:ligatures w14:val="none"/>
        </w:rPr>
        <w:t>Undocumented Worker – is defined as an individual who, at the time of employment, is not lawfully admitted for permanent residence in the United States or is not authorized under law to be employed in that manner in the United States. CERTIFICATION Contractor certifies that no undocumented workers will be employed during the execution of this contract. By the signature indicated below, the contractor verifies their understanding of the terms and conditions of this requirement.</w:t>
      </w:r>
    </w:p>
    <w:p w14:paraId="01A0E769" w14:textId="77777777" w:rsidR="00665C49" w:rsidRDefault="00665C49"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p>
    <w:p w14:paraId="51CFB37A" w14:textId="5895B07F" w:rsidR="005215FE" w:rsidRPr="00E32369" w:rsidRDefault="005215FE" w:rsidP="00665C49">
      <w:pPr>
        <w:spacing w:before="100" w:beforeAutospacing="1" w:after="100" w:afterAutospacing="1" w:line="240" w:lineRule="auto"/>
        <w:contextualSpacing/>
        <w:rPr>
          <w:rFonts w:ascii="Times New Roman" w:eastAsia="Times New Roman" w:hAnsi="Times New Roman" w:cs="Times New Roman"/>
          <w:b/>
          <w:bCs/>
          <w:kern w:val="0"/>
          <w14:ligatures w14:val="none"/>
        </w:rPr>
      </w:pPr>
      <w:r w:rsidRPr="00E32369">
        <w:rPr>
          <w:rFonts w:ascii="Times New Roman" w:eastAsia="Times New Roman" w:hAnsi="Times New Roman" w:cs="Times New Roman"/>
          <w:b/>
          <w:bCs/>
          <w:kern w:val="0"/>
          <w14:ligatures w14:val="none"/>
        </w:rPr>
        <w:t>CERTIFICATION</w:t>
      </w:r>
    </w:p>
    <w:p w14:paraId="28253380" w14:textId="77777777" w:rsidR="005215FE" w:rsidRPr="0029753B" w:rsidRDefault="005215FE" w:rsidP="005215FE">
      <w:pPr>
        <w:spacing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5648" behindDoc="1" locked="0" layoutInCell="1" allowOverlap="1" wp14:anchorId="264882BA" wp14:editId="46CBD031">
                <wp:simplePos x="0" y="0"/>
                <wp:positionH relativeFrom="page">
                  <wp:posOffset>988695</wp:posOffset>
                </wp:positionH>
                <wp:positionV relativeFrom="paragraph">
                  <wp:posOffset>290195</wp:posOffset>
                </wp:positionV>
                <wp:extent cx="5725160" cy="1270"/>
                <wp:effectExtent l="0" t="0" r="0" b="0"/>
                <wp:wrapTopAndBottom/>
                <wp:docPr id="1984998223"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847135" id="Graphic 12" o:spid="_x0000_s1026" style="position:absolute;margin-left:77.85pt;margin-top:22.85pt;width:450.8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" path="m,l5724978,e" filled="f" strokeweight=".50878mm">
                <v:path arrowok="t"/>
                <w10:wrap type="topAndBottom" anchorx="page"/>
              </v:shape>
            </w:pict>
          </mc:Fallback>
        </mc:AlternateContent>
      </w:r>
    </w:p>
    <w:p w14:paraId="363589B8"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83DDE">
        <w:rPr>
          <w:rFonts w:ascii="Times New Roman" w:eastAsia="Times New Roman" w:hAnsi="Times New Roman" w:cs="Times New Roman"/>
          <w:kern w:val="0"/>
          <w14:ligatures w14:val="none"/>
        </w:rPr>
        <w:t xml:space="preserve">   Name of Individual or Organization submitting application:</w:t>
      </w:r>
    </w:p>
    <w:p w14:paraId="3EF137FA"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6672" behindDoc="1" locked="0" layoutInCell="1" allowOverlap="1" wp14:anchorId="13FED19A" wp14:editId="31BBC6B4">
                <wp:simplePos x="0" y="0"/>
                <wp:positionH relativeFrom="page">
                  <wp:posOffset>1000760</wp:posOffset>
                </wp:positionH>
                <wp:positionV relativeFrom="paragraph">
                  <wp:posOffset>165100</wp:posOffset>
                </wp:positionV>
                <wp:extent cx="5725160" cy="1270"/>
                <wp:effectExtent l="0" t="0" r="0" b="0"/>
                <wp:wrapTopAndBottom/>
                <wp:docPr id="1258245372"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6864DA" id="Graphic 13" o:spid="_x0000_s1026" style="position:absolute;margin-left:78.8pt;margin-top:13pt;width:450.8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" path="m,l5724978,e" filled="f" strokeweight=".50878mm">
                <v:path arrowok="t"/>
                <w10:wrap type="topAndBottom" anchorx="page"/>
              </v:shape>
            </w:pict>
          </mc:Fallback>
        </mc:AlternateContent>
      </w:r>
      <w:r>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Signature of Authorized Representative</w:t>
      </w:r>
      <w:r w:rsidRPr="0029753B">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 xml:space="preserve">                                                 </w:t>
      </w:r>
      <w:r w:rsidRPr="0029753B">
        <w:rPr>
          <w:rFonts w:ascii="Times New Roman" w:eastAsia="Times New Roman" w:hAnsi="Times New Roman" w:cs="Times New Roman"/>
          <w:kern w:val="0"/>
          <w14:ligatures w14:val="none"/>
        </w:rPr>
        <w:t>Date</w:t>
      </w:r>
    </w:p>
    <w:p w14:paraId="46FD4D62" w14:textId="77777777" w:rsidR="005215FE" w:rsidRPr="0029753B"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sidRPr="0029753B">
        <w:rPr>
          <w:rFonts w:ascii="Times New Roman" w:eastAsia="Times New Roman" w:hAnsi="Times New Roman" w:cs="Times New Roman"/>
          <w:noProof/>
          <w:kern w:val="0"/>
          <w14:ligatures w14:val="none"/>
        </w:rPr>
        <mc:AlternateContent>
          <mc:Choice Requires="wps">
            <w:drawing>
              <wp:anchor distT="0" distB="0" distL="0" distR="0" simplePos="0" relativeHeight="251677696" behindDoc="1" locked="0" layoutInCell="1" allowOverlap="1" wp14:anchorId="0BC2C55B" wp14:editId="4A19DEFE">
                <wp:simplePos x="0" y="0"/>
                <wp:positionH relativeFrom="page">
                  <wp:posOffset>988695</wp:posOffset>
                </wp:positionH>
                <wp:positionV relativeFrom="paragraph">
                  <wp:posOffset>283845</wp:posOffset>
                </wp:positionV>
                <wp:extent cx="5725160" cy="1270"/>
                <wp:effectExtent l="0" t="0" r="0" b="0"/>
                <wp:wrapTopAndBottom/>
                <wp:docPr id="1604834815"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1270"/>
                        </a:xfrm>
                        <a:custGeom>
                          <a:avLst/>
                          <a:gdLst/>
                          <a:ahLst/>
                          <a:cxnLst/>
                          <a:rect l="l" t="t" r="r" b="b"/>
                          <a:pathLst>
                            <a:path w="5725160">
                              <a:moveTo>
                                <a:pt x="0" y="0"/>
                              </a:moveTo>
                              <a:lnTo>
                                <a:pt x="5724978" y="0"/>
                              </a:lnTo>
                            </a:path>
                          </a:pathLst>
                        </a:custGeom>
                        <a:ln w="18316">
                          <a:solidFill>
                            <a:srgbClr val="000000"/>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D495C0" id="Graphic 14" o:spid="_x0000_s1026" style="position:absolute;margin-left:77.85pt;margin-top:22.35pt;width:450.8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25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" path="m,l5724978,e" filled="f" strokeweight=".50878mm">
                <v:path arrowok="t"/>
                <w10:wrap type="topAndBottom" anchorx="page"/>
              </v:shape>
            </w:pict>
          </mc:Fallback>
        </mc:AlternateContent>
      </w:r>
    </w:p>
    <w:p w14:paraId="7E8E8117" w14:textId="77777777" w:rsidR="005215FE" w:rsidRDefault="005215FE" w:rsidP="005215FE">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Typed/Printed Name and Title of Authorized Representative</w:t>
      </w:r>
      <w:r w:rsidRPr="00034699">
        <w:rPr>
          <w:rFonts w:ascii="Times New Roman" w:eastAsia="Times New Roman" w:hAnsi="Times New Roman" w:cs="Times New Roman"/>
          <w:kern w:val="0"/>
          <w14:ligatures w14:val="none"/>
        </w:rPr>
        <w:tab/>
      </w:r>
      <w:r w:rsidRPr="00034699">
        <w:rPr>
          <w:rFonts w:ascii="Times New Roman" w:eastAsia="Times New Roman" w:hAnsi="Times New Roman" w:cs="Times New Roman"/>
          <w:kern w:val="0"/>
          <w14:ligatures w14:val="none"/>
        </w:rPr>
        <w:tab/>
      </w:r>
      <w:r>
        <w:rPr>
          <w:rFonts w:ascii="Times New Roman" w:eastAsia="Times New Roman" w:hAnsi="Times New Roman" w:cs="Times New Roman"/>
          <w:kern w:val="0"/>
          <w14:ligatures w14:val="none"/>
        </w:rPr>
        <w:t xml:space="preserve">             </w:t>
      </w:r>
      <w:r w:rsidRPr="00034699">
        <w:rPr>
          <w:rFonts w:ascii="Times New Roman" w:eastAsia="Times New Roman" w:hAnsi="Times New Roman" w:cs="Times New Roman"/>
          <w:kern w:val="0"/>
          <w14:ligatures w14:val="none"/>
        </w:rPr>
        <w:t>Date</w:t>
      </w:r>
    </w:p>
    <w:sectPr w:rsidR="005215F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ry Castillo" w:date="2026-03-13T16:24:00Z" w:initials="HC">
    <w:p w14:paraId="42B9D578" w14:textId="77777777" w:rsidR="00D60B75" w:rsidRDefault="00D60B75" w:rsidP="00093093">
      <w:pPr>
        <w:pStyle w:val="CommentText"/>
      </w:pPr>
      <w:r>
        <w:rPr>
          <w:rStyle w:val="CommentReference"/>
        </w:rPr>
        <w:annotationRef/>
      </w:r>
      <w:r>
        <w:t>Please confirm number with HR. I believe we’re now at or just over 350.</w:t>
      </w:r>
    </w:p>
  </w:comment>
  <w:comment w:id="1" w:author="Henry Castillo" w:date="2026-03-13T16:30:00Z" w:initials="HC">
    <w:p w14:paraId="78FB9742" w14:textId="77777777" w:rsidR="00771BF9" w:rsidRDefault="00771BF9" w:rsidP="00093093">
      <w:pPr>
        <w:pStyle w:val="CommentText"/>
      </w:pPr>
      <w:r>
        <w:rPr>
          <w:rStyle w:val="CommentReference"/>
        </w:rPr>
        <w:annotationRef/>
      </w:r>
      <w:r>
        <w:t>Change to “company”</w:t>
      </w:r>
    </w:p>
  </w:comment>
  <w:comment w:id="2" w:author="Henry Castillo" w:date="2026-03-16T10:39:00Z" w:initials="HC">
    <w:p w14:paraId="3C17461E" w14:textId="77777777" w:rsidR="006331C1" w:rsidRDefault="006331C1" w:rsidP="004F4859">
      <w:pPr>
        <w:pStyle w:val="CommentText"/>
      </w:pPr>
      <w:r>
        <w:rPr>
          <w:rStyle w:val="CommentReference"/>
        </w:rPr>
        <w:annotationRef/>
      </w:r>
      <w:r>
        <w:t>I corrected this sentence which was broken up into two.</w:t>
      </w:r>
    </w:p>
  </w:comment>
  <w:comment w:id="3" w:author="Henry Castillo" w:date="2026-03-16T10:42:00Z" w:initials="HC">
    <w:p w14:paraId="63E9B893" w14:textId="77777777" w:rsidR="006331C1" w:rsidRDefault="006331C1" w:rsidP="004F4859">
      <w:pPr>
        <w:pStyle w:val="CommentText"/>
      </w:pPr>
      <w:r>
        <w:rPr>
          <w:rStyle w:val="CommentReference"/>
        </w:rPr>
        <w:annotationRef/>
      </w:r>
      <w:r>
        <w:t>Removed “a” before successful</w:t>
      </w:r>
    </w:p>
  </w:comment>
  <w:comment w:id="4" w:author="Henry Castillo" w:date="2026-03-16T10:47:00Z" w:initials="HC">
    <w:p w14:paraId="185ACAC7" w14:textId="77777777" w:rsidR="006331C1" w:rsidRDefault="006331C1" w:rsidP="009D6E48">
      <w:pPr>
        <w:pStyle w:val="CommentText"/>
      </w:pPr>
      <w:r>
        <w:rPr>
          <w:rStyle w:val="CommentReference"/>
        </w:rPr>
        <w:annotationRef/>
      </w:r>
      <w:r>
        <w:t>Removed extra bullet point</w:t>
      </w:r>
    </w:p>
  </w:comment>
  <w:comment w:id="5" w:author="Henry Castillo" w:date="2026-03-16T10:48:00Z" w:initials="HC">
    <w:p w14:paraId="6E21F2EE" w14:textId="77777777" w:rsidR="006331C1" w:rsidRDefault="006331C1" w:rsidP="009D6E48">
      <w:pPr>
        <w:pStyle w:val="CommentText"/>
      </w:pPr>
      <w:r>
        <w:rPr>
          <w:rStyle w:val="CommentReference"/>
        </w:rPr>
        <w:annotationRef/>
      </w:r>
      <w:r>
        <w:t>Added comma to dollar amount. Also, should add per occurrence?</w:t>
      </w:r>
    </w:p>
  </w:comment>
  <w:comment w:id="6" w:author="Henry Castillo" w:date="2026-03-16T10:52:00Z" w:initials="HC">
    <w:p w14:paraId="14CFE0AC" w14:textId="77777777" w:rsidR="00C77E5E" w:rsidRDefault="00C77E5E" w:rsidP="009D6E48">
      <w:pPr>
        <w:pStyle w:val="CommentText"/>
      </w:pPr>
      <w:r>
        <w:rPr>
          <w:rStyle w:val="CommentReference"/>
        </w:rPr>
        <w:annotationRef/>
      </w:r>
      <w:r>
        <w:t>Changed to reflect subject of this RFP</w:t>
      </w:r>
    </w:p>
  </w:comment>
  <w:comment w:id="7" w:author="Henry Castillo" w:date="2026-03-16T10:53:00Z" w:initials="HC">
    <w:p w14:paraId="05EAD17F" w14:textId="77777777" w:rsidR="00C77E5E" w:rsidRDefault="00C77E5E" w:rsidP="009D6E48">
      <w:pPr>
        <w:pStyle w:val="CommentText"/>
      </w:pPr>
      <w:r>
        <w:rPr>
          <w:rStyle w:val="CommentReference"/>
        </w:rPr>
        <w:annotationRef/>
      </w:r>
      <w:r>
        <w:t>Added “’s”</w:t>
      </w:r>
    </w:p>
  </w:comment>
  <w:comment w:id="8" w:author="Henry Castillo" w:date="2026-03-16T11:39:00Z" w:initials="HC">
    <w:p w14:paraId="5D8C932F" w14:textId="77777777" w:rsidR="005215FE" w:rsidRDefault="005215FE" w:rsidP="00580917">
      <w:pPr>
        <w:pStyle w:val="CommentText"/>
      </w:pPr>
      <w:r>
        <w:rPr>
          <w:rStyle w:val="CommentReference"/>
        </w:rPr>
        <w:annotationRef/>
      </w:r>
      <w:r>
        <w:t>Corrected spacing issues</w:t>
      </w:r>
    </w:p>
  </w:comment>
  <w:comment w:id="9" w:author="Henry Castillo" w:date="2026-03-16T10:54:00Z" w:initials="HC">
    <w:p w14:paraId="74F754E7" w14:textId="77777777" w:rsidR="005215FE" w:rsidRDefault="005215FE" w:rsidP="00192FC5">
      <w:pPr>
        <w:pStyle w:val="CommentText"/>
      </w:pPr>
      <w:r>
        <w:rPr>
          <w:rStyle w:val="CommentReference"/>
        </w:rPr>
        <w:annotationRef/>
      </w:r>
      <w:r>
        <w:t>Moved Attachment A section to separate page</w:t>
      </w:r>
    </w:p>
  </w:comment>
  <w:comment w:id="12" w:author="Henry Castillo" w:date="2026-03-16T11:43:00Z" w:initials="HC">
    <w:p w14:paraId="25A28CA2" w14:textId="77777777" w:rsidR="005215FE" w:rsidRDefault="005215FE" w:rsidP="0099744F">
      <w:pPr>
        <w:pStyle w:val="CommentText"/>
      </w:pPr>
      <w:r>
        <w:rPr>
          <w:rStyle w:val="CommentReference"/>
        </w:rPr>
        <w:annotationRef/>
      </w:r>
      <w:r>
        <w:t>Changed to reflect current terminolgy</w:t>
      </w:r>
    </w:p>
  </w:comment>
  <w:comment w:id="13" w:author="Henry Castillo" w:date="2026-03-16T11:44:00Z" w:initials="HC">
    <w:p w14:paraId="67F9DF3E" w14:textId="77777777" w:rsidR="005215FE" w:rsidRDefault="005215FE" w:rsidP="0099744F">
      <w:pPr>
        <w:pStyle w:val="CommentText"/>
      </w:pPr>
      <w:r>
        <w:rPr>
          <w:rStyle w:val="CommentReference"/>
        </w:rPr>
        <w:annotationRef/>
      </w:r>
      <w:r>
        <w:t>Removed extra dashes</w:t>
      </w:r>
    </w:p>
  </w:comment>
  <w:comment w:id="14" w:author="Henry Castillo" w:date="2026-03-16T11:44:00Z" w:initials="HC">
    <w:p w14:paraId="77F636CB" w14:textId="77777777" w:rsidR="005215FE" w:rsidRDefault="005215FE" w:rsidP="0099744F">
      <w:pPr>
        <w:pStyle w:val="CommentText"/>
      </w:pPr>
      <w:r>
        <w:rPr>
          <w:rStyle w:val="CommentReference"/>
        </w:rPr>
        <w:annotationRef/>
      </w:r>
      <w:r>
        <w:t>Removed extra dashes</w:t>
      </w:r>
    </w:p>
  </w:comment>
  <w:comment w:id="15" w:author="Henry Castillo" w:date="2026-03-16T11:44:00Z" w:initials="HC">
    <w:p w14:paraId="3BA111D1" w14:textId="77777777" w:rsidR="005215FE" w:rsidRDefault="005215FE" w:rsidP="0099744F">
      <w:pPr>
        <w:pStyle w:val="CommentText"/>
      </w:pPr>
      <w:r>
        <w:rPr>
          <w:rStyle w:val="CommentReference"/>
        </w:rPr>
        <w:annotationRef/>
      </w:r>
      <w:r>
        <w:t>Removed extra dashes</w:t>
      </w:r>
    </w:p>
  </w:comment>
  <w:comment w:id="16" w:author="Henry Castillo" w:date="2026-03-16T11:45:00Z" w:initials="HC">
    <w:p w14:paraId="2D35535F" w14:textId="77777777" w:rsidR="005215FE" w:rsidRDefault="005215FE" w:rsidP="0099744F">
      <w:pPr>
        <w:pStyle w:val="CommentText"/>
      </w:pPr>
      <w:r>
        <w:rPr>
          <w:rStyle w:val="CommentReference"/>
        </w:rPr>
        <w:annotationRef/>
      </w:r>
      <w:r>
        <w:t>Removed extra dashes</w:t>
      </w:r>
    </w:p>
  </w:comment>
  <w:comment w:id="17" w:author="Henry Castillo" w:date="2026-03-16T11:30:00Z" w:initials="HC">
    <w:p w14:paraId="71CC322F" w14:textId="77777777" w:rsidR="005215FE" w:rsidRDefault="005215FE" w:rsidP="00580917">
      <w:pPr>
        <w:pStyle w:val="CommentText"/>
      </w:pPr>
      <w:r>
        <w:rPr>
          <w:rStyle w:val="CommentReference"/>
        </w:rPr>
        <w:annotationRef/>
      </w:r>
      <w:r>
        <w:t>Removed bullet point and extra dash.</w:t>
      </w:r>
    </w:p>
  </w:comment>
  <w:comment w:id="18" w:author="Henry Castillo" w:date="2026-03-16T11:32:00Z" w:initials="HC">
    <w:p w14:paraId="41AE2AA3" w14:textId="77777777" w:rsidR="005215FE" w:rsidRDefault="005215FE" w:rsidP="00580917">
      <w:pPr>
        <w:pStyle w:val="CommentText"/>
      </w:pPr>
      <w:r>
        <w:rPr>
          <w:rStyle w:val="CommentReference"/>
        </w:rPr>
        <w:annotationRef/>
      </w:r>
      <w:r>
        <w:t>Removed extra dashes</w:t>
      </w:r>
    </w:p>
  </w:comment>
  <w:comment w:id="19" w:author="Henry Castillo" w:date="2026-03-16T11:32:00Z" w:initials="HC">
    <w:p w14:paraId="51A688E7" w14:textId="77777777" w:rsidR="005215FE" w:rsidRDefault="005215FE" w:rsidP="00580917">
      <w:pPr>
        <w:pStyle w:val="CommentText"/>
      </w:pPr>
      <w:r>
        <w:rPr>
          <w:rStyle w:val="CommentReference"/>
        </w:rPr>
        <w:annotationRef/>
      </w:r>
      <w:r>
        <w:t>Removed extra dashes</w:t>
      </w:r>
    </w:p>
  </w:comment>
  <w:comment w:id="20" w:author="Henry Castillo" w:date="2026-03-16T11:33:00Z" w:initials="HC">
    <w:p w14:paraId="7CDEF003" w14:textId="77777777" w:rsidR="005215FE" w:rsidRDefault="005215FE" w:rsidP="00580917">
      <w:pPr>
        <w:pStyle w:val="CommentText"/>
      </w:pPr>
      <w:r>
        <w:rPr>
          <w:rStyle w:val="CommentReference"/>
        </w:rPr>
        <w:annotationRef/>
      </w:r>
      <w:r>
        <w:t>Removed extra dashes</w:t>
      </w:r>
    </w:p>
  </w:comment>
  <w:comment w:id="21" w:author="Henry Castillo" w:date="2026-03-16T11:33:00Z" w:initials="HC">
    <w:p w14:paraId="0FAAAB17" w14:textId="77777777" w:rsidR="005215FE" w:rsidRDefault="005215FE" w:rsidP="00580917">
      <w:pPr>
        <w:pStyle w:val="CommentText"/>
      </w:pPr>
      <w:r>
        <w:rPr>
          <w:rStyle w:val="CommentReference"/>
        </w:rPr>
        <w:annotationRef/>
      </w:r>
      <w:r>
        <w:t>Removed extra dashes</w:t>
      </w:r>
    </w:p>
  </w:comment>
  <w:comment w:id="22" w:author="Henry Castillo" w:date="2026-03-16T11:34:00Z" w:initials="HC">
    <w:p w14:paraId="2172388C" w14:textId="77777777" w:rsidR="005215FE" w:rsidRDefault="005215FE" w:rsidP="00580917">
      <w:pPr>
        <w:pStyle w:val="CommentText"/>
      </w:pPr>
      <w:r>
        <w:rPr>
          <w:rStyle w:val="CommentReference"/>
        </w:rPr>
        <w:annotationRef/>
      </w:r>
      <w:r>
        <w:t>Removed extra dashes</w:t>
      </w:r>
    </w:p>
  </w:comment>
  <w:comment w:id="23" w:author="Henry Castillo" w:date="2026-03-16T11:35:00Z" w:initials="HC">
    <w:p w14:paraId="35F00643" w14:textId="77777777" w:rsidR="005215FE" w:rsidRDefault="005215FE" w:rsidP="00580917">
      <w:pPr>
        <w:pStyle w:val="CommentText"/>
      </w:pPr>
      <w:r>
        <w:rPr>
          <w:rStyle w:val="CommentReference"/>
        </w:rPr>
        <w:annotationRef/>
      </w:r>
      <w:r>
        <w:t>Corrected spacing issue</w:t>
      </w:r>
    </w:p>
  </w:comment>
  <w:comment w:id="24" w:author="Henry Castillo" w:date="2026-03-16T11:36:00Z" w:initials="HC">
    <w:p w14:paraId="542D030B" w14:textId="77777777" w:rsidR="005215FE" w:rsidRDefault="005215FE" w:rsidP="00580917">
      <w:pPr>
        <w:pStyle w:val="CommentText"/>
      </w:pPr>
      <w:r>
        <w:rPr>
          <w:rStyle w:val="CommentReference"/>
        </w:rPr>
        <w:annotationRef/>
      </w:r>
      <w:r>
        <w:t>Removed bullet point and extra dash</w:t>
      </w:r>
    </w:p>
  </w:comment>
  <w:comment w:id="25" w:author="Henry Castillo" w:date="2026-03-16T11:37:00Z" w:initials="HC">
    <w:p w14:paraId="5DDA9A81" w14:textId="77777777" w:rsidR="005215FE" w:rsidRDefault="005215FE" w:rsidP="00580917">
      <w:pPr>
        <w:pStyle w:val="CommentText"/>
      </w:pPr>
      <w:r>
        <w:rPr>
          <w:rStyle w:val="CommentReference"/>
        </w:rPr>
        <w:annotationRef/>
      </w:r>
      <w:r>
        <w:t>Removed bullet point and extra dash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B9D578" w15:done="1"/>
  <w15:commentEx w15:paraId="78FB9742" w15:done="1"/>
  <w15:commentEx w15:paraId="3C17461E" w15:done="1"/>
  <w15:commentEx w15:paraId="63E9B893" w15:done="1"/>
  <w15:commentEx w15:paraId="185ACAC7" w15:done="1"/>
  <w15:commentEx w15:paraId="6E21F2EE" w15:done="1"/>
  <w15:commentEx w15:paraId="14CFE0AC" w15:done="1"/>
  <w15:commentEx w15:paraId="05EAD17F" w15:done="1"/>
  <w15:commentEx w15:paraId="5D8C932F" w15:done="1"/>
  <w15:commentEx w15:paraId="74F754E7" w15:done="1"/>
  <w15:commentEx w15:paraId="25A28CA2" w15:done="1"/>
  <w15:commentEx w15:paraId="67F9DF3E" w15:done="1"/>
  <w15:commentEx w15:paraId="77F636CB" w15:done="1"/>
  <w15:commentEx w15:paraId="3BA111D1" w15:done="1"/>
  <w15:commentEx w15:paraId="2D35535F" w15:done="1"/>
  <w15:commentEx w15:paraId="71CC322F" w15:done="1"/>
  <w15:commentEx w15:paraId="41AE2AA3" w15:done="1"/>
  <w15:commentEx w15:paraId="51A688E7" w15:done="1"/>
  <w15:commentEx w15:paraId="7CDEF003" w15:done="1"/>
  <w15:commentEx w15:paraId="0FAAAB17" w15:done="1"/>
  <w15:commentEx w15:paraId="2172388C" w15:done="1"/>
  <w15:commentEx w15:paraId="35F00643" w15:done="1"/>
  <w15:commentEx w15:paraId="542D030B" w15:done="1"/>
  <w15:commentEx w15:paraId="5DDA9A8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3BA0A1" w16cex:dateUtc="2026-03-13T21:24:00Z"/>
  <w16cex:commentExtensible w16cex:durableId="13BC7D55" w16cex:dateUtc="2026-03-13T21:30:00Z"/>
  <w16cex:commentExtensible w16cex:durableId="47549C07" w16cex:dateUtc="2026-03-16T15:39:00Z"/>
  <w16cex:commentExtensible w16cex:durableId="6C235579" w16cex:dateUtc="2026-03-16T15:42:00Z"/>
  <w16cex:commentExtensible w16cex:durableId="104B0AA8" w16cex:dateUtc="2026-03-16T15:47:00Z"/>
  <w16cex:commentExtensible w16cex:durableId="5209FDA8" w16cex:dateUtc="2026-03-16T15:48:00Z"/>
  <w16cex:commentExtensible w16cex:durableId="2C60F632" w16cex:dateUtc="2026-03-16T15:52:00Z"/>
  <w16cex:commentExtensible w16cex:durableId="3D7F9B2E" w16cex:dateUtc="2026-03-16T15:53:00Z"/>
  <w16cex:commentExtensible w16cex:durableId="48BC9180" w16cex:dateUtc="2026-03-16T16:39:00Z"/>
  <w16cex:commentExtensible w16cex:durableId="1C7776A3" w16cex:dateUtc="2026-03-16T15:54:00Z"/>
  <w16cex:commentExtensible w16cex:durableId="1EE8948F" w16cex:dateUtc="2026-03-16T16:43:00Z"/>
  <w16cex:commentExtensible w16cex:durableId="1875C1D5" w16cex:dateUtc="2026-03-16T16:44:00Z"/>
  <w16cex:commentExtensible w16cex:durableId="1DBA87A3" w16cex:dateUtc="2026-03-16T16:44:00Z"/>
  <w16cex:commentExtensible w16cex:durableId="610ECC4B" w16cex:dateUtc="2026-03-16T16:44:00Z"/>
  <w16cex:commentExtensible w16cex:durableId="1A03C1A2" w16cex:dateUtc="2026-03-16T16:45:00Z"/>
  <w16cex:commentExtensible w16cex:durableId="2599B0F9" w16cex:dateUtc="2026-03-16T16:30:00Z"/>
  <w16cex:commentExtensible w16cex:durableId="368A7682" w16cex:dateUtc="2026-03-16T16:32:00Z"/>
  <w16cex:commentExtensible w16cex:durableId="7A6A0FB3" w16cex:dateUtc="2026-03-16T16:32:00Z"/>
  <w16cex:commentExtensible w16cex:durableId="6B91A501" w16cex:dateUtc="2026-03-16T16:33:00Z"/>
  <w16cex:commentExtensible w16cex:durableId="5B531E11" w16cex:dateUtc="2026-03-16T16:33:00Z"/>
  <w16cex:commentExtensible w16cex:durableId="324473F4" w16cex:dateUtc="2026-03-16T16:34:00Z"/>
  <w16cex:commentExtensible w16cex:durableId="3A3174B0" w16cex:dateUtc="2026-03-16T16:35:00Z"/>
  <w16cex:commentExtensible w16cex:durableId="25A159BF" w16cex:dateUtc="2026-03-16T16:36:00Z"/>
  <w16cex:commentExtensible w16cex:durableId="45827E66" w16cex:dateUtc="2026-03-16T16: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9D578" w16cid:durableId="1C3BA0A1"/>
  <w16cid:commentId w16cid:paraId="78FB9742" w16cid:durableId="13BC7D55"/>
  <w16cid:commentId w16cid:paraId="3C17461E" w16cid:durableId="47549C07"/>
  <w16cid:commentId w16cid:paraId="63E9B893" w16cid:durableId="6C235579"/>
  <w16cid:commentId w16cid:paraId="185ACAC7" w16cid:durableId="104B0AA8"/>
  <w16cid:commentId w16cid:paraId="6E21F2EE" w16cid:durableId="5209FDA8"/>
  <w16cid:commentId w16cid:paraId="14CFE0AC" w16cid:durableId="2C60F632"/>
  <w16cid:commentId w16cid:paraId="05EAD17F" w16cid:durableId="3D7F9B2E"/>
  <w16cid:commentId w16cid:paraId="5D8C932F" w16cid:durableId="48BC9180"/>
  <w16cid:commentId w16cid:paraId="74F754E7" w16cid:durableId="1C7776A3"/>
  <w16cid:commentId w16cid:paraId="25A28CA2" w16cid:durableId="1EE8948F"/>
  <w16cid:commentId w16cid:paraId="67F9DF3E" w16cid:durableId="1875C1D5"/>
  <w16cid:commentId w16cid:paraId="77F636CB" w16cid:durableId="1DBA87A3"/>
  <w16cid:commentId w16cid:paraId="3BA111D1" w16cid:durableId="610ECC4B"/>
  <w16cid:commentId w16cid:paraId="2D35535F" w16cid:durableId="1A03C1A2"/>
  <w16cid:commentId w16cid:paraId="71CC322F" w16cid:durableId="2599B0F9"/>
  <w16cid:commentId w16cid:paraId="41AE2AA3" w16cid:durableId="368A7682"/>
  <w16cid:commentId w16cid:paraId="51A688E7" w16cid:durableId="7A6A0FB3"/>
  <w16cid:commentId w16cid:paraId="7CDEF003" w16cid:durableId="6B91A501"/>
  <w16cid:commentId w16cid:paraId="0FAAAB17" w16cid:durableId="5B531E11"/>
  <w16cid:commentId w16cid:paraId="2172388C" w16cid:durableId="324473F4"/>
  <w16cid:commentId w16cid:paraId="35F00643" w16cid:durableId="3A3174B0"/>
  <w16cid:commentId w16cid:paraId="542D030B" w16cid:durableId="25A159BF"/>
  <w16cid:commentId w16cid:paraId="5DDA9A81" w16cid:durableId="45827E6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783"/>
    <w:multiLevelType w:val="multilevel"/>
    <w:tmpl w:val="A3AED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304D1"/>
    <w:multiLevelType w:val="multilevel"/>
    <w:tmpl w:val="D9EE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00323"/>
    <w:multiLevelType w:val="multilevel"/>
    <w:tmpl w:val="199A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E18E7"/>
    <w:multiLevelType w:val="multilevel"/>
    <w:tmpl w:val="FC8C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320FE"/>
    <w:multiLevelType w:val="multilevel"/>
    <w:tmpl w:val="E6F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E416B"/>
    <w:multiLevelType w:val="multilevel"/>
    <w:tmpl w:val="E69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31F3E"/>
    <w:multiLevelType w:val="multilevel"/>
    <w:tmpl w:val="6A584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4213F"/>
    <w:multiLevelType w:val="multilevel"/>
    <w:tmpl w:val="42FE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12702"/>
    <w:multiLevelType w:val="multilevel"/>
    <w:tmpl w:val="484E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11090"/>
    <w:multiLevelType w:val="multilevel"/>
    <w:tmpl w:val="2D06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D5210"/>
    <w:multiLevelType w:val="multilevel"/>
    <w:tmpl w:val="CB42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EF56FA"/>
    <w:multiLevelType w:val="multilevel"/>
    <w:tmpl w:val="E314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2A5FC1"/>
    <w:multiLevelType w:val="multilevel"/>
    <w:tmpl w:val="5D2A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B1366F"/>
    <w:multiLevelType w:val="multilevel"/>
    <w:tmpl w:val="0DD03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1F735B"/>
    <w:multiLevelType w:val="multilevel"/>
    <w:tmpl w:val="770E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A5D9A"/>
    <w:multiLevelType w:val="hybridMultilevel"/>
    <w:tmpl w:val="0F8819AA"/>
    <w:lvl w:ilvl="0" w:tplc="A252D0D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C71E11"/>
    <w:multiLevelType w:val="multilevel"/>
    <w:tmpl w:val="6D84F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F94318"/>
    <w:multiLevelType w:val="multilevel"/>
    <w:tmpl w:val="58C6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DF0FC7"/>
    <w:multiLevelType w:val="multilevel"/>
    <w:tmpl w:val="FD38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102A8B"/>
    <w:multiLevelType w:val="multilevel"/>
    <w:tmpl w:val="99BA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242F7"/>
    <w:multiLevelType w:val="multilevel"/>
    <w:tmpl w:val="76D8D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D38F9"/>
    <w:multiLevelType w:val="multilevel"/>
    <w:tmpl w:val="DAA48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996AC5"/>
    <w:multiLevelType w:val="multilevel"/>
    <w:tmpl w:val="9F7A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2A7926"/>
    <w:multiLevelType w:val="multilevel"/>
    <w:tmpl w:val="06CC02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9B1DBE"/>
    <w:multiLevelType w:val="multilevel"/>
    <w:tmpl w:val="85A6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D4141"/>
    <w:multiLevelType w:val="multilevel"/>
    <w:tmpl w:val="355C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6B12E5"/>
    <w:multiLevelType w:val="multilevel"/>
    <w:tmpl w:val="320C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974C48"/>
    <w:multiLevelType w:val="multilevel"/>
    <w:tmpl w:val="596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90C10"/>
    <w:multiLevelType w:val="multilevel"/>
    <w:tmpl w:val="F09E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A292C"/>
    <w:multiLevelType w:val="multilevel"/>
    <w:tmpl w:val="7458C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08214B"/>
    <w:multiLevelType w:val="multilevel"/>
    <w:tmpl w:val="F30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E46576"/>
    <w:multiLevelType w:val="hybridMultilevel"/>
    <w:tmpl w:val="31644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B36A88"/>
    <w:multiLevelType w:val="multilevel"/>
    <w:tmpl w:val="6F72F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D078B8"/>
    <w:multiLevelType w:val="multilevel"/>
    <w:tmpl w:val="F68A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8A5EDB"/>
    <w:multiLevelType w:val="hybridMultilevel"/>
    <w:tmpl w:val="A40AB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555CFF"/>
    <w:multiLevelType w:val="multilevel"/>
    <w:tmpl w:val="C03C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7D37F5"/>
    <w:multiLevelType w:val="multilevel"/>
    <w:tmpl w:val="BEC89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9C30E2"/>
    <w:multiLevelType w:val="multilevel"/>
    <w:tmpl w:val="1140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276980"/>
    <w:multiLevelType w:val="multilevel"/>
    <w:tmpl w:val="1F4A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2B727A"/>
    <w:multiLevelType w:val="multilevel"/>
    <w:tmpl w:val="02B64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473557"/>
    <w:multiLevelType w:val="multilevel"/>
    <w:tmpl w:val="0F46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37946"/>
    <w:multiLevelType w:val="hybridMultilevel"/>
    <w:tmpl w:val="868E709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D767188"/>
    <w:multiLevelType w:val="hybridMultilevel"/>
    <w:tmpl w:val="589001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7743824">
    <w:abstractNumId w:val="11"/>
  </w:num>
  <w:num w:numId="2" w16cid:durableId="10844552">
    <w:abstractNumId w:val="36"/>
  </w:num>
  <w:num w:numId="3" w16cid:durableId="1869441285">
    <w:abstractNumId w:val="10"/>
  </w:num>
  <w:num w:numId="4" w16cid:durableId="1708796498">
    <w:abstractNumId w:val="17"/>
  </w:num>
  <w:num w:numId="5" w16cid:durableId="890576584">
    <w:abstractNumId w:val="24"/>
  </w:num>
  <w:num w:numId="6" w16cid:durableId="1463423471">
    <w:abstractNumId w:val="5"/>
  </w:num>
  <w:num w:numId="7" w16cid:durableId="2097053386">
    <w:abstractNumId w:val="14"/>
  </w:num>
  <w:num w:numId="8" w16cid:durableId="1866821072">
    <w:abstractNumId w:val="25"/>
  </w:num>
  <w:num w:numId="9" w16cid:durableId="120073290">
    <w:abstractNumId w:val="1"/>
  </w:num>
  <w:num w:numId="10" w16cid:durableId="101345455">
    <w:abstractNumId w:val="28"/>
  </w:num>
  <w:num w:numId="11" w16cid:durableId="599531535">
    <w:abstractNumId w:val="20"/>
  </w:num>
  <w:num w:numId="12" w16cid:durableId="992028600">
    <w:abstractNumId w:val="8"/>
  </w:num>
  <w:num w:numId="13" w16cid:durableId="1268612634">
    <w:abstractNumId w:val="0"/>
  </w:num>
  <w:num w:numId="14" w16cid:durableId="1108890053">
    <w:abstractNumId w:val="7"/>
  </w:num>
  <w:num w:numId="15" w16cid:durableId="1171529431">
    <w:abstractNumId w:val="16"/>
  </w:num>
  <w:num w:numId="16" w16cid:durableId="731150267">
    <w:abstractNumId w:val="21"/>
  </w:num>
  <w:num w:numId="17" w16cid:durableId="1857379176">
    <w:abstractNumId w:val="3"/>
  </w:num>
  <w:num w:numId="18" w16cid:durableId="496463383">
    <w:abstractNumId w:val="30"/>
  </w:num>
  <w:num w:numId="19" w16cid:durableId="1929583091">
    <w:abstractNumId w:val="19"/>
  </w:num>
  <w:num w:numId="20" w16cid:durableId="1770468252">
    <w:abstractNumId w:val="18"/>
  </w:num>
  <w:num w:numId="21" w16cid:durableId="1013267348">
    <w:abstractNumId w:val="23"/>
  </w:num>
  <w:num w:numId="22" w16cid:durableId="1678802533">
    <w:abstractNumId w:val="39"/>
  </w:num>
  <w:num w:numId="23" w16cid:durableId="977614636">
    <w:abstractNumId w:val="41"/>
  </w:num>
  <w:num w:numId="24" w16cid:durableId="1888294384">
    <w:abstractNumId w:val="15"/>
  </w:num>
  <w:num w:numId="25" w16cid:durableId="884681549">
    <w:abstractNumId w:val="38"/>
  </w:num>
  <w:num w:numId="26" w16cid:durableId="974528850">
    <w:abstractNumId w:val="42"/>
  </w:num>
  <w:num w:numId="27" w16cid:durableId="2093120966">
    <w:abstractNumId w:val="6"/>
  </w:num>
  <w:num w:numId="28" w16cid:durableId="726607577">
    <w:abstractNumId w:val="26"/>
  </w:num>
  <w:num w:numId="29" w16cid:durableId="115679213">
    <w:abstractNumId w:val="4"/>
  </w:num>
  <w:num w:numId="30" w16cid:durableId="970204968">
    <w:abstractNumId w:val="2"/>
  </w:num>
  <w:num w:numId="31" w16cid:durableId="1007681978">
    <w:abstractNumId w:val="27"/>
  </w:num>
  <w:num w:numId="32" w16cid:durableId="1865820912">
    <w:abstractNumId w:val="40"/>
  </w:num>
  <w:num w:numId="33" w16cid:durableId="1313214824">
    <w:abstractNumId w:val="35"/>
  </w:num>
  <w:num w:numId="34" w16cid:durableId="1698390451">
    <w:abstractNumId w:val="32"/>
  </w:num>
  <w:num w:numId="35" w16cid:durableId="1934050901">
    <w:abstractNumId w:val="29"/>
  </w:num>
  <w:num w:numId="36" w16cid:durableId="334889823">
    <w:abstractNumId w:val="33"/>
  </w:num>
  <w:num w:numId="37" w16cid:durableId="93290378">
    <w:abstractNumId w:val="37"/>
  </w:num>
  <w:num w:numId="38" w16cid:durableId="844633339">
    <w:abstractNumId w:val="9"/>
  </w:num>
  <w:num w:numId="39" w16cid:durableId="519274032">
    <w:abstractNumId w:val="12"/>
  </w:num>
  <w:num w:numId="40" w16cid:durableId="1454013548">
    <w:abstractNumId w:val="22"/>
  </w:num>
  <w:num w:numId="41" w16cid:durableId="1493524988">
    <w:abstractNumId w:val="13"/>
  </w:num>
  <w:num w:numId="42" w16cid:durableId="531311941">
    <w:abstractNumId w:val="34"/>
  </w:num>
  <w:num w:numId="43" w16cid:durableId="687145986">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y Castillo">
    <w15:presenceInfo w15:providerId="AD" w15:userId="S::HCastillo@sercohq.com::e5ddbcba-b6af-4fd6-b008-9c189f48a1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CF1"/>
    <w:rsid w:val="00011BF7"/>
    <w:rsid w:val="00015FCA"/>
    <w:rsid w:val="0002710F"/>
    <w:rsid w:val="00045637"/>
    <w:rsid w:val="00053B86"/>
    <w:rsid w:val="000569E7"/>
    <w:rsid w:val="000767C1"/>
    <w:rsid w:val="00097222"/>
    <w:rsid w:val="000A4543"/>
    <w:rsid w:val="000B25D6"/>
    <w:rsid w:val="000B774C"/>
    <w:rsid w:val="000C365A"/>
    <w:rsid w:val="000F088A"/>
    <w:rsid w:val="000F750D"/>
    <w:rsid w:val="00111BB8"/>
    <w:rsid w:val="001245A8"/>
    <w:rsid w:val="00151C4A"/>
    <w:rsid w:val="0015367A"/>
    <w:rsid w:val="001D6638"/>
    <w:rsid w:val="001D717F"/>
    <w:rsid w:val="001D7B0E"/>
    <w:rsid w:val="001F3753"/>
    <w:rsid w:val="00200F03"/>
    <w:rsid w:val="00217583"/>
    <w:rsid w:val="00265704"/>
    <w:rsid w:val="00295EB5"/>
    <w:rsid w:val="002964E1"/>
    <w:rsid w:val="002A1110"/>
    <w:rsid w:val="002A1DCF"/>
    <w:rsid w:val="002A247A"/>
    <w:rsid w:val="002C556F"/>
    <w:rsid w:val="00312919"/>
    <w:rsid w:val="003466F9"/>
    <w:rsid w:val="00354BA0"/>
    <w:rsid w:val="0036117F"/>
    <w:rsid w:val="00393155"/>
    <w:rsid w:val="003C0787"/>
    <w:rsid w:val="003E3195"/>
    <w:rsid w:val="00405814"/>
    <w:rsid w:val="004132AE"/>
    <w:rsid w:val="004237F2"/>
    <w:rsid w:val="0042589F"/>
    <w:rsid w:val="00435EEA"/>
    <w:rsid w:val="00435F0A"/>
    <w:rsid w:val="00494586"/>
    <w:rsid w:val="004A1F62"/>
    <w:rsid w:val="004B2F33"/>
    <w:rsid w:val="004C5802"/>
    <w:rsid w:val="004C7551"/>
    <w:rsid w:val="004D59E0"/>
    <w:rsid w:val="004E07E3"/>
    <w:rsid w:val="004F05F7"/>
    <w:rsid w:val="004F0982"/>
    <w:rsid w:val="00504652"/>
    <w:rsid w:val="00511420"/>
    <w:rsid w:val="00512079"/>
    <w:rsid w:val="005215FE"/>
    <w:rsid w:val="0052340C"/>
    <w:rsid w:val="00527AA3"/>
    <w:rsid w:val="00530178"/>
    <w:rsid w:val="00530C52"/>
    <w:rsid w:val="0053243A"/>
    <w:rsid w:val="00541360"/>
    <w:rsid w:val="005763F3"/>
    <w:rsid w:val="00587468"/>
    <w:rsid w:val="00596F28"/>
    <w:rsid w:val="005B7E1D"/>
    <w:rsid w:val="005C1A24"/>
    <w:rsid w:val="005C58E3"/>
    <w:rsid w:val="005D30DF"/>
    <w:rsid w:val="005D60AF"/>
    <w:rsid w:val="005F1FC8"/>
    <w:rsid w:val="00615C5E"/>
    <w:rsid w:val="00626423"/>
    <w:rsid w:val="006279F2"/>
    <w:rsid w:val="00632706"/>
    <w:rsid w:val="006331C1"/>
    <w:rsid w:val="00665C49"/>
    <w:rsid w:val="00681772"/>
    <w:rsid w:val="006A04AE"/>
    <w:rsid w:val="006C33E6"/>
    <w:rsid w:val="006D073B"/>
    <w:rsid w:val="006E099C"/>
    <w:rsid w:val="006E1C2D"/>
    <w:rsid w:val="0070276C"/>
    <w:rsid w:val="00704AE5"/>
    <w:rsid w:val="00712899"/>
    <w:rsid w:val="007249FB"/>
    <w:rsid w:val="007320FD"/>
    <w:rsid w:val="00771BF9"/>
    <w:rsid w:val="00780A57"/>
    <w:rsid w:val="0078173D"/>
    <w:rsid w:val="00790393"/>
    <w:rsid w:val="007911D9"/>
    <w:rsid w:val="007912F0"/>
    <w:rsid w:val="007A242F"/>
    <w:rsid w:val="007A6AEF"/>
    <w:rsid w:val="007A7AB9"/>
    <w:rsid w:val="007D2D67"/>
    <w:rsid w:val="007D45D8"/>
    <w:rsid w:val="008027D3"/>
    <w:rsid w:val="00824D5D"/>
    <w:rsid w:val="00850A79"/>
    <w:rsid w:val="00866316"/>
    <w:rsid w:val="008A76AE"/>
    <w:rsid w:val="008B0FE3"/>
    <w:rsid w:val="008B77E6"/>
    <w:rsid w:val="008C2CD9"/>
    <w:rsid w:val="008F20E2"/>
    <w:rsid w:val="008F61F0"/>
    <w:rsid w:val="00917AF8"/>
    <w:rsid w:val="0094015C"/>
    <w:rsid w:val="00954FA6"/>
    <w:rsid w:val="00977613"/>
    <w:rsid w:val="009B1F3E"/>
    <w:rsid w:val="009B25F3"/>
    <w:rsid w:val="009D33ED"/>
    <w:rsid w:val="009D74D5"/>
    <w:rsid w:val="009E3C9F"/>
    <w:rsid w:val="00A24CF1"/>
    <w:rsid w:val="00A30F65"/>
    <w:rsid w:val="00A33684"/>
    <w:rsid w:val="00A473C7"/>
    <w:rsid w:val="00A62E89"/>
    <w:rsid w:val="00AB6D87"/>
    <w:rsid w:val="00AC57CB"/>
    <w:rsid w:val="00B16FDA"/>
    <w:rsid w:val="00B17057"/>
    <w:rsid w:val="00B27554"/>
    <w:rsid w:val="00B54038"/>
    <w:rsid w:val="00B77A5B"/>
    <w:rsid w:val="00B96723"/>
    <w:rsid w:val="00BB06F3"/>
    <w:rsid w:val="00BD2044"/>
    <w:rsid w:val="00BE1696"/>
    <w:rsid w:val="00C13EB9"/>
    <w:rsid w:val="00C2088C"/>
    <w:rsid w:val="00C2454D"/>
    <w:rsid w:val="00C26A1D"/>
    <w:rsid w:val="00C32068"/>
    <w:rsid w:val="00C369EA"/>
    <w:rsid w:val="00C75FF1"/>
    <w:rsid w:val="00C77E5E"/>
    <w:rsid w:val="00C83038"/>
    <w:rsid w:val="00CB02AE"/>
    <w:rsid w:val="00CD616B"/>
    <w:rsid w:val="00D00CDC"/>
    <w:rsid w:val="00D15D39"/>
    <w:rsid w:val="00D60B75"/>
    <w:rsid w:val="00D9783E"/>
    <w:rsid w:val="00DC1696"/>
    <w:rsid w:val="00DC7DFE"/>
    <w:rsid w:val="00DE60F1"/>
    <w:rsid w:val="00E06706"/>
    <w:rsid w:val="00E35E91"/>
    <w:rsid w:val="00E360CB"/>
    <w:rsid w:val="00E7121C"/>
    <w:rsid w:val="00EA3FF6"/>
    <w:rsid w:val="00EA49D5"/>
    <w:rsid w:val="00EA4F36"/>
    <w:rsid w:val="00EA687D"/>
    <w:rsid w:val="00EC0DC8"/>
    <w:rsid w:val="00ED6E7F"/>
    <w:rsid w:val="00F2799A"/>
    <w:rsid w:val="00F42CC9"/>
    <w:rsid w:val="00F75329"/>
    <w:rsid w:val="00F81577"/>
    <w:rsid w:val="00F9683F"/>
    <w:rsid w:val="00FB4ADA"/>
    <w:rsid w:val="00FC1CE5"/>
    <w:rsid w:val="00FD3269"/>
    <w:rsid w:val="00FD6A4C"/>
    <w:rsid w:val="00FE0BC2"/>
    <w:rsid w:val="00FE3AE8"/>
    <w:rsid w:val="00FE47FD"/>
    <w:rsid w:val="00FE570B"/>
    <w:rsid w:val="00FF3E12"/>
    <w:rsid w:val="00FF4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9C9A"/>
  <w15:chartTrackingRefBased/>
  <w15:docId w15:val="{446FEEC1-6A50-44CB-80AB-2C2A0D15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C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4C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C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C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4C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4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4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4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4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C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4C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C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C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4C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4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4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4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4CF1"/>
    <w:rPr>
      <w:rFonts w:eastAsiaTheme="majorEastAsia" w:cstheme="majorBidi"/>
      <w:color w:val="272727" w:themeColor="text1" w:themeTint="D8"/>
    </w:rPr>
  </w:style>
  <w:style w:type="paragraph" w:styleId="Title">
    <w:name w:val="Title"/>
    <w:basedOn w:val="Normal"/>
    <w:next w:val="Normal"/>
    <w:link w:val="TitleChar"/>
    <w:uiPriority w:val="10"/>
    <w:qFormat/>
    <w:rsid w:val="00A24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4CF1"/>
    <w:pPr>
      <w:spacing w:before="160"/>
      <w:jc w:val="center"/>
    </w:pPr>
    <w:rPr>
      <w:i/>
      <w:iCs/>
      <w:color w:val="404040" w:themeColor="text1" w:themeTint="BF"/>
    </w:rPr>
  </w:style>
  <w:style w:type="character" w:customStyle="1" w:styleId="QuoteChar">
    <w:name w:val="Quote Char"/>
    <w:basedOn w:val="DefaultParagraphFont"/>
    <w:link w:val="Quote"/>
    <w:uiPriority w:val="29"/>
    <w:rsid w:val="00A24CF1"/>
    <w:rPr>
      <w:i/>
      <w:iCs/>
      <w:color w:val="404040" w:themeColor="text1" w:themeTint="BF"/>
    </w:rPr>
  </w:style>
  <w:style w:type="paragraph" w:styleId="ListParagraph">
    <w:name w:val="List Paragraph"/>
    <w:basedOn w:val="Normal"/>
    <w:uiPriority w:val="1"/>
    <w:qFormat/>
    <w:rsid w:val="00A24CF1"/>
    <w:pPr>
      <w:ind w:left="720"/>
      <w:contextualSpacing/>
    </w:pPr>
  </w:style>
  <w:style w:type="character" w:styleId="IntenseEmphasis">
    <w:name w:val="Intense Emphasis"/>
    <w:basedOn w:val="DefaultParagraphFont"/>
    <w:uiPriority w:val="21"/>
    <w:qFormat/>
    <w:rsid w:val="00A24CF1"/>
    <w:rPr>
      <w:i/>
      <w:iCs/>
      <w:color w:val="0F4761" w:themeColor="accent1" w:themeShade="BF"/>
    </w:rPr>
  </w:style>
  <w:style w:type="paragraph" w:styleId="IntenseQuote">
    <w:name w:val="Intense Quote"/>
    <w:basedOn w:val="Normal"/>
    <w:next w:val="Normal"/>
    <w:link w:val="IntenseQuoteChar"/>
    <w:uiPriority w:val="30"/>
    <w:qFormat/>
    <w:rsid w:val="00A24C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CF1"/>
    <w:rPr>
      <w:i/>
      <w:iCs/>
      <w:color w:val="0F4761" w:themeColor="accent1" w:themeShade="BF"/>
    </w:rPr>
  </w:style>
  <w:style w:type="character" w:styleId="IntenseReference">
    <w:name w:val="Intense Reference"/>
    <w:basedOn w:val="DefaultParagraphFont"/>
    <w:uiPriority w:val="32"/>
    <w:qFormat/>
    <w:rsid w:val="00A24CF1"/>
    <w:rPr>
      <w:b/>
      <w:bCs/>
      <w:smallCaps/>
      <w:color w:val="0F4761" w:themeColor="accent1" w:themeShade="BF"/>
      <w:spacing w:val="5"/>
    </w:rPr>
  </w:style>
  <w:style w:type="character" w:styleId="Hyperlink">
    <w:name w:val="Hyperlink"/>
    <w:basedOn w:val="DefaultParagraphFont"/>
    <w:uiPriority w:val="99"/>
    <w:unhideWhenUsed/>
    <w:rsid w:val="00A24CF1"/>
    <w:rPr>
      <w:color w:val="467886" w:themeColor="hyperlink"/>
      <w:u w:val="single"/>
    </w:rPr>
  </w:style>
  <w:style w:type="character" w:styleId="UnresolvedMention">
    <w:name w:val="Unresolved Mention"/>
    <w:basedOn w:val="DefaultParagraphFont"/>
    <w:uiPriority w:val="99"/>
    <w:semiHidden/>
    <w:unhideWhenUsed/>
    <w:rsid w:val="00A24CF1"/>
    <w:rPr>
      <w:color w:val="605E5C"/>
      <w:shd w:val="clear" w:color="auto" w:fill="E1DFDD"/>
    </w:rPr>
  </w:style>
  <w:style w:type="character" w:styleId="CommentReference">
    <w:name w:val="annotation reference"/>
    <w:basedOn w:val="DefaultParagraphFont"/>
    <w:uiPriority w:val="99"/>
    <w:semiHidden/>
    <w:unhideWhenUsed/>
    <w:rsid w:val="00D60B75"/>
    <w:rPr>
      <w:sz w:val="16"/>
      <w:szCs w:val="16"/>
    </w:rPr>
  </w:style>
  <w:style w:type="paragraph" w:styleId="CommentText">
    <w:name w:val="annotation text"/>
    <w:basedOn w:val="Normal"/>
    <w:link w:val="CommentTextChar"/>
    <w:uiPriority w:val="99"/>
    <w:unhideWhenUsed/>
    <w:rsid w:val="00D60B75"/>
    <w:pPr>
      <w:spacing w:line="240" w:lineRule="auto"/>
    </w:pPr>
    <w:rPr>
      <w:sz w:val="20"/>
      <w:szCs w:val="20"/>
    </w:rPr>
  </w:style>
  <w:style w:type="character" w:customStyle="1" w:styleId="CommentTextChar">
    <w:name w:val="Comment Text Char"/>
    <w:basedOn w:val="DefaultParagraphFont"/>
    <w:link w:val="CommentText"/>
    <w:uiPriority w:val="99"/>
    <w:rsid w:val="00D60B75"/>
    <w:rPr>
      <w:sz w:val="20"/>
      <w:szCs w:val="20"/>
    </w:rPr>
  </w:style>
  <w:style w:type="table" w:styleId="TableGrid">
    <w:name w:val="Table Grid"/>
    <w:basedOn w:val="TableNormal"/>
    <w:uiPriority w:val="59"/>
    <w:rsid w:val="00954F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6A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26A1D"/>
    <w:rPr>
      <w:b/>
      <w:bCs/>
    </w:rPr>
  </w:style>
  <w:style w:type="paragraph" w:styleId="BodyText">
    <w:name w:val="Body Text"/>
    <w:basedOn w:val="Normal"/>
    <w:link w:val="BodyTextChar"/>
    <w:uiPriority w:val="1"/>
    <w:qFormat/>
    <w:rsid w:val="005215FE"/>
    <w:pPr>
      <w:widowControl w:val="0"/>
      <w:autoSpaceDE w:val="0"/>
      <w:autoSpaceDN w:val="0"/>
      <w:spacing w:after="0" w:line="240" w:lineRule="auto"/>
    </w:pPr>
    <w:rPr>
      <w:rFonts w:ascii="Arial" w:eastAsia="Arial" w:hAnsi="Arial" w:cs="Arial"/>
      <w:kern w:val="0"/>
      <w:sz w:val="19"/>
      <w:szCs w:val="19"/>
      <w14:ligatures w14:val="none"/>
    </w:rPr>
  </w:style>
  <w:style w:type="character" w:customStyle="1" w:styleId="BodyTextChar">
    <w:name w:val="Body Text Char"/>
    <w:basedOn w:val="DefaultParagraphFont"/>
    <w:link w:val="BodyText"/>
    <w:uiPriority w:val="1"/>
    <w:rsid w:val="005215FE"/>
    <w:rPr>
      <w:rFonts w:ascii="Arial" w:eastAsia="Arial" w:hAnsi="Arial" w:cs="Arial"/>
      <w:kern w:val="0"/>
      <w:sz w:val="19"/>
      <w:szCs w:val="19"/>
      <w14:ligatures w14:val="none"/>
    </w:rPr>
  </w:style>
  <w:style w:type="paragraph" w:customStyle="1" w:styleId="TableParagraph">
    <w:name w:val="Table Paragraph"/>
    <w:basedOn w:val="Normal"/>
    <w:uiPriority w:val="1"/>
    <w:qFormat/>
    <w:rsid w:val="005215F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mailto:mugues@sercohq.com" TargetMode="Externa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hyperlink" Target="mailto:ktaveras@sercohq.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mailto:ktaveras@sercohq.com" TargetMode="External"/><Relationship Id="rId5" Type="http://schemas.openxmlformats.org/officeDocument/2006/relationships/image" Target="media/image1.jpeg"/><Relationship Id="rId15" Type="http://schemas.microsoft.com/office/2011/relationships/people" Target="people.xml"/><Relationship Id="rId10" Type="http://schemas.openxmlformats.org/officeDocument/2006/relationships/hyperlink" Target="https://www.sercooftexas.com/procurement" TargetMode="External"/><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561</TotalTime>
  <Pages>28</Pages>
  <Words>5547</Words>
  <Characters>38223</Characters>
  <Application>Microsoft Office Word</Application>
  <DocSecurity>0</DocSecurity>
  <Lines>1470</Lines>
  <Paragraphs>1182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Castillo</dc:creator>
  <cp:keywords/>
  <dc:description/>
  <cp:lastModifiedBy>Henry Castillo</cp:lastModifiedBy>
  <cp:revision>72</cp:revision>
  <dcterms:created xsi:type="dcterms:W3CDTF">2026-07-05T22:16:00Z</dcterms:created>
  <dcterms:modified xsi:type="dcterms:W3CDTF">2026-07-06T09:02:00Z</dcterms:modified>
</cp:coreProperties>
</file>